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F1E35" w14:textId="2892959D" w:rsidR="0022778B" w:rsidRDefault="0710CD3C" w:rsidP="13C2F44F">
      <w:pPr>
        <w:jc w:val="center"/>
        <w:rPr>
          <w:rFonts w:ascii="Arial" w:eastAsia="Arial" w:hAnsi="Arial" w:cs="Arial"/>
          <w:color w:val="000000" w:themeColor="text1"/>
          <w:sz w:val="28"/>
          <w:szCs w:val="28"/>
        </w:rPr>
      </w:pPr>
      <w:r w:rsidRPr="26417CF0">
        <w:rPr>
          <w:rFonts w:ascii="Arial" w:eastAsia="Arial" w:hAnsi="Arial" w:cs="Arial"/>
          <w:b/>
          <w:bCs/>
          <w:color w:val="000000" w:themeColor="text1"/>
          <w:sz w:val="28"/>
          <w:szCs w:val="28"/>
        </w:rPr>
        <w:t>Information Pack</w:t>
      </w:r>
    </w:p>
    <w:p w14:paraId="168EEE71" w14:textId="315E57C2" w:rsidR="0022778B" w:rsidRDefault="0710CD3C" w:rsidP="13C2F44F">
      <w:pPr>
        <w:spacing w:after="0"/>
        <w:jc w:val="center"/>
        <w:rPr>
          <w:rFonts w:ascii="Arial" w:eastAsia="Arial" w:hAnsi="Arial" w:cs="Arial"/>
          <w:color w:val="000000" w:themeColor="text1"/>
          <w:sz w:val="28"/>
          <w:szCs w:val="28"/>
        </w:rPr>
      </w:pPr>
      <w:r w:rsidRPr="26417CF0">
        <w:rPr>
          <w:rFonts w:ascii="Arial" w:eastAsia="Arial" w:hAnsi="Arial" w:cs="Arial"/>
          <w:b/>
          <w:bCs/>
          <w:color w:val="000000" w:themeColor="text1"/>
          <w:sz w:val="28"/>
          <w:szCs w:val="28"/>
        </w:rPr>
        <w:t>Artists Make Space</w:t>
      </w:r>
      <w:r w:rsidR="015916E1" w:rsidRPr="26417CF0">
        <w:rPr>
          <w:rFonts w:ascii="Arial" w:eastAsia="Arial" w:hAnsi="Arial" w:cs="Arial"/>
          <w:b/>
          <w:bCs/>
          <w:color w:val="000000" w:themeColor="text1"/>
          <w:sz w:val="28"/>
          <w:szCs w:val="28"/>
        </w:rPr>
        <w:t xml:space="preserve"> 202</w:t>
      </w:r>
      <w:r w:rsidR="274C8732" w:rsidRPr="26417CF0">
        <w:rPr>
          <w:rFonts w:ascii="Arial" w:eastAsia="Arial" w:hAnsi="Arial" w:cs="Arial"/>
          <w:b/>
          <w:bCs/>
          <w:color w:val="000000" w:themeColor="text1"/>
          <w:sz w:val="28"/>
          <w:szCs w:val="28"/>
        </w:rPr>
        <w:t>6-27</w:t>
      </w:r>
    </w:p>
    <w:p w14:paraId="512CB23E" w14:textId="6CACB724" w:rsidR="0022778B" w:rsidRDefault="0710CD3C" w:rsidP="13C2F44F">
      <w:pPr>
        <w:spacing w:after="0"/>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Creative workspaces for artists</w:t>
      </w:r>
    </w:p>
    <w:p w14:paraId="1C23809A" w14:textId="5F300CB6" w:rsidR="0022778B" w:rsidRDefault="0710CD3C" w:rsidP="13C2F44F">
      <w:pPr>
        <w:spacing w:after="0"/>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provided by Richmond Arts Service</w:t>
      </w:r>
    </w:p>
    <w:p w14:paraId="49ECBE0B" w14:textId="5603AE4A" w:rsidR="0022778B" w:rsidRDefault="0710CD3C" w:rsidP="13C2F44F">
      <w:pPr>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4D15929F" w14:textId="6BA80CFC"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 xml:space="preserve">Contents: </w:t>
      </w:r>
    </w:p>
    <w:p w14:paraId="1BC55A79" w14:textId="0238DE07" w:rsidR="0022778B" w:rsidRDefault="0710CD3C" w:rsidP="13C2F44F">
      <w:pPr>
        <w:pStyle w:val="ListParagraph"/>
        <w:numPr>
          <w:ilvl w:val="0"/>
          <w:numId w:val="6"/>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Summary &amp; eligibility</w:t>
      </w:r>
    </w:p>
    <w:p w14:paraId="3917C8BC" w14:textId="3E93FE5B" w:rsidR="0022778B" w:rsidRDefault="0710CD3C" w:rsidP="13C2F44F">
      <w:pPr>
        <w:pStyle w:val="ListParagraph"/>
        <w:numPr>
          <w:ilvl w:val="0"/>
          <w:numId w:val="6"/>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Artist role </w:t>
      </w:r>
    </w:p>
    <w:p w14:paraId="4621D84D" w14:textId="702A9496" w:rsidR="0022778B" w:rsidRDefault="0710CD3C" w:rsidP="13C2F44F">
      <w:pPr>
        <w:pStyle w:val="ListParagraph"/>
        <w:numPr>
          <w:ilvl w:val="0"/>
          <w:numId w:val="6"/>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Arts Service role</w:t>
      </w:r>
    </w:p>
    <w:p w14:paraId="5534DA89" w14:textId="28278F23" w:rsidR="0022778B" w:rsidRDefault="0710CD3C" w:rsidP="13C2F44F">
      <w:pPr>
        <w:pStyle w:val="ListParagraph"/>
        <w:numPr>
          <w:ilvl w:val="0"/>
          <w:numId w:val="6"/>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Frequently Asked Questions (FAQs)</w:t>
      </w:r>
    </w:p>
    <w:p w14:paraId="2B247D67" w14:textId="66D64B85" w:rsidR="0022778B" w:rsidRDefault="0710CD3C" w:rsidP="13C2F44F">
      <w:pPr>
        <w:pStyle w:val="ListParagraph"/>
        <w:numPr>
          <w:ilvl w:val="0"/>
          <w:numId w:val="6"/>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Appendix A </w:t>
      </w:r>
      <w:r w:rsidR="5C03FBC6" w:rsidRPr="26417CF0">
        <w:rPr>
          <w:rFonts w:ascii="Arial" w:eastAsia="Arial" w:hAnsi="Arial" w:cs="Arial"/>
          <w:color w:val="000000" w:themeColor="text1"/>
          <w:sz w:val="22"/>
          <w:szCs w:val="22"/>
        </w:rPr>
        <w:t>-</w:t>
      </w:r>
      <w:r w:rsidRPr="26417CF0">
        <w:rPr>
          <w:rFonts w:ascii="Arial" w:eastAsia="Arial" w:hAnsi="Arial" w:cs="Arial"/>
          <w:color w:val="000000" w:themeColor="text1"/>
          <w:sz w:val="22"/>
          <w:szCs w:val="22"/>
        </w:rPr>
        <w:t xml:space="preserve"> Spaces available </w:t>
      </w:r>
    </w:p>
    <w:p w14:paraId="6A63D626" w14:textId="6F0AA1B5" w:rsidR="0022778B" w:rsidRDefault="0710CD3C" w:rsidP="13C2F44F">
      <w:pPr>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207C33CA" w14:textId="04DFC949"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 xml:space="preserve">Summary:  </w:t>
      </w:r>
    </w:p>
    <w:p w14:paraId="03ED6013" w14:textId="711D15F3" w:rsidR="0022778B" w:rsidRDefault="0710CD3C" w:rsidP="430E400D">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Richmond Arts Service invites arts organisations, artist collectives’ and individual artists living</w:t>
      </w:r>
      <w:r w:rsidR="514DDD2B" w:rsidRPr="26417CF0">
        <w:rPr>
          <w:rFonts w:ascii="Arial" w:eastAsia="Arial" w:hAnsi="Arial" w:cs="Arial"/>
          <w:color w:val="000000" w:themeColor="text1"/>
          <w:sz w:val="22"/>
          <w:szCs w:val="22"/>
        </w:rPr>
        <w:t xml:space="preserve">, </w:t>
      </w:r>
      <w:r w:rsidRPr="26417CF0">
        <w:rPr>
          <w:rFonts w:ascii="Arial" w:eastAsia="Arial" w:hAnsi="Arial" w:cs="Arial"/>
          <w:color w:val="000000" w:themeColor="text1"/>
          <w:sz w:val="22"/>
          <w:szCs w:val="22"/>
        </w:rPr>
        <w:t>working</w:t>
      </w:r>
      <w:r w:rsidR="3E1F7187" w:rsidRPr="26417CF0">
        <w:rPr>
          <w:rFonts w:ascii="Arial" w:eastAsia="Arial" w:hAnsi="Arial" w:cs="Arial"/>
          <w:color w:val="000000" w:themeColor="text1"/>
          <w:sz w:val="22"/>
          <w:szCs w:val="22"/>
        </w:rPr>
        <w:t xml:space="preserve"> or studying</w:t>
      </w:r>
      <w:r w:rsidRPr="26417CF0">
        <w:rPr>
          <w:rFonts w:ascii="Arial" w:eastAsia="Arial" w:hAnsi="Arial" w:cs="Arial"/>
          <w:color w:val="000000" w:themeColor="text1"/>
          <w:sz w:val="22"/>
          <w:szCs w:val="22"/>
        </w:rPr>
        <w:t xml:space="preserve"> in Richmond </w:t>
      </w:r>
      <w:r w:rsidR="4AC3024F" w:rsidRPr="26417CF0">
        <w:rPr>
          <w:rFonts w:ascii="Arial" w:eastAsia="Arial" w:hAnsi="Arial" w:cs="Arial"/>
          <w:color w:val="000000" w:themeColor="text1"/>
          <w:sz w:val="22"/>
          <w:szCs w:val="22"/>
        </w:rPr>
        <w:t>u</w:t>
      </w:r>
      <w:r w:rsidRPr="26417CF0">
        <w:rPr>
          <w:rFonts w:ascii="Arial" w:eastAsia="Arial" w:hAnsi="Arial" w:cs="Arial"/>
          <w:color w:val="000000" w:themeColor="text1"/>
          <w:sz w:val="22"/>
          <w:szCs w:val="22"/>
        </w:rPr>
        <w:t xml:space="preserve">pon Thames to apply to our Artists Make Space Programme. </w:t>
      </w:r>
    </w:p>
    <w:p w14:paraId="07DCA8E4" w14:textId="7BFA5933" w:rsidR="0022778B" w:rsidRDefault="0710CD3C" w:rsidP="430E400D">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Artists who do not currently live or work in Richmond </w:t>
      </w:r>
      <w:r w:rsidR="2FABFD6A" w:rsidRPr="26417CF0">
        <w:rPr>
          <w:rFonts w:ascii="Arial" w:eastAsia="Arial" w:hAnsi="Arial" w:cs="Arial"/>
          <w:color w:val="000000" w:themeColor="text1"/>
          <w:sz w:val="22"/>
          <w:szCs w:val="22"/>
        </w:rPr>
        <w:t>u</w:t>
      </w:r>
      <w:r w:rsidRPr="26417CF0">
        <w:rPr>
          <w:rFonts w:ascii="Arial" w:eastAsia="Arial" w:hAnsi="Arial" w:cs="Arial"/>
          <w:color w:val="000000" w:themeColor="text1"/>
          <w:sz w:val="22"/>
          <w:szCs w:val="22"/>
        </w:rPr>
        <w:t>pon Thames may apply if they are able to demonstrate that they will bring something innovative and exciting to the borough during their proposed residency</w:t>
      </w:r>
      <w:r w:rsidR="7EF31A0A" w:rsidRPr="26417CF0">
        <w:rPr>
          <w:rFonts w:ascii="Arial" w:eastAsia="Arial" w:hAnsi="Arial" w:cs="Arial"/>
          <w:color w:val="000000" w:themeColor="text1"/>
          <w:sz w:val="22"/>
          <w:szCs w:val="22"/>
        </w:rPr>
        <w:t>, however priority is given to those who live, work or study in the Borough</w:t>
      </w:r>
      <w:r w:rsidR="4FBB2847" w:rsidRPr="26417CF0">
        <w:rPr>
          <w:rFonts w:ascii="Arial" w:eastAsia="Arial" w:hAnsi="Arial" w:cs="Arial"/>
          <w:color w:val="000000" w:themeColor="text1"/>
          <w:sz w:val="22"/>
          <w:szCs w:val="22"/>
        </w:rPr>
        <w:t>.</w:t>
      </w:r>
    </w:p>
    <w:p w14:paraId="316E8794" w14:textId="4199E061" w:rsidR="1C1B69F1" w:rsidRDefault="71CE0CF5" w:rsidP="430E400D">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The selected artists, artist organisations or artist collectives will be supported with a space free of charge to practice their art, experiment with new creative techniques, hold meetings, etc.</w:t>
      </w:r>
    </w:p>
    <w:p w14:paraId="578981C9" w14:textId="4FEDF147" w:rsidR="286BC6FB" w:rsidRDefault="43D33504" w:rsidP="430E400D">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This programme is aimed at artists who do not currently have studio space for financial reasons, who do not have </w:t>
      </w:r>
      <w:r w:rsidR="0B0FDC7A" w:rsidRPr="26417CF0">
        <w:rPr>
          <w:rFonts w:ascii="Arial" w:eastAsia="Arial" w:hAnsi="Arial" w:cs="Arial"/>
          <w:color w:val="000000" w:themeColor="text1"/>
          <w:sz w:val="22"/>
          <w:szCs w:val="22"/>
        </w:rPr>
        <w:t xml:space="preserve">the </w:t>
      </w:r>
      <w:r w:rsidRPr="26417CF0">
        <w:rPr>
          <w:rFonts w:ascii="Arial" w:eastAsia="Arial" w:hAnsi="Arial" w:cs="Arial"/>
          <w:color w:val="000000" w:themeColor="text1"/>
          <w:sz w:val="22"/>
          <w:szCs w:val="22"/>
        </w:rPr>
        <w:t xml:space="preserve">appropriate </w:t>
      </w:r>
      <w:r w:rsidR="6E814390" w:rsidRPr="26417CF0">
        <w:rPr>
          <w:rFonts w:ascii="Arial" w:eastAsia="Arial" w:hAnsi="Arial" w:cs="Arial"/>
          <w:color w:val="000000" w:themeColor="text1"/>
          <w:sz w:val="22"/>
          <w:szCs w:val="22"/>
        </w:rPr>
        <w:t xml:space="preserve">type of </w:t>
      </w:r>
      <w:r w:rsidRPr="26417CF0">
        <w:rPr>
          <w:rFonts w:ascii="Arial" w:eastAsia="Arial" w:hAnsi="Arial" w:cs="Arial"/>
          <w:color w:val="000000" w:themeColor="text1"/>
          <w:sz w:val="22"/>
          <w:szCs w:val="22"/>
        </w:rPr>
        <w:t xml:space="preserve">space for a specific project or </w:t>
      </w:r>
      <w:r w:rsidR="582F1353" w:rsidRPr="26417CF0">
        <w:rPr>
          <w:rFonts w:ascii="Arial" w:eastAsia="Arial" w:hAnsi="Arial" w:cs="Arial"/>
          <w:color w:val="000000" w:themeColor="text1"/>
          <w:sz w:val="22"/>
          <w:szCs w:val="22"/>
        </w:rPr>
        <w:t>experimentation in expanding their practice, or who can demonstrate that the programme will help to grow their practice in a way that would not otherwise be possible.</w:t>
      </w:r>
    </w:p>
    <w:p w14:paraId="58DC26F7" w14:textId="4532A5D8"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Spaces on offer are located at: </w:t>
      </w:r>
    </w:p>
    <w:p w14:paraId="08E12FB0" w14:textId="5848449E" w:rsidR="0022778B" w:rsidRDefault="0710CD3C" w:rsidP="13C2F44F">
      <w:pPr>
        <w:pStyle w:val="ListParagraph"/>
        <w:numPr>
          <w:ilvl w:val="0"/>
          <w:numId w:val="5"/>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Orleans House Gallery, Twickenham </w:t>
      </w:r>
    </w:p>
    <w:p w14:paraId="37DD996D" w14:textId="7D51F30C" w:rsidR="0022778B" w:rsidRDefault="0710CD3C" w:rsidP="13C2F44F">
      <w:pPr>
        <w:pStyle w:val="ListParagraph"/>
        <w:numPr>
          <w:ilvl w:val="0"/>
          <w:numId w:val="5"/>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The Old Town Hall, Richmond </w:t>
      </w:r>
    </w:p>
    <w:p w14:paraId="00172659" w14:textId="3AF3B17E" w:rsidR="0022778B" w:rsidRDefault="0710CD3C" w:rsidP="13C2F44F">
      <w:pPr>
        <w:pStyle w:val="ListParagraph"/>
        <w:numPr>
          <w:ilvl w:val="0"/>
          <w:numId w:val="5"/>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OSO Arts Centre, Barnes </w:t>
      </w:r>
    </w:p>
    <w:p w14:paraId="4F8DA276" w14:textId="05E69AAB"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We welcome applications from a range of practitioners looking to utilise our spaces across artforms including Music, Theatre, Dance, Visual Arts, Literature, and Combined Arts.</w:t>
      </w:r>
    </w:p>
    <w:p w14:paraId="36FB9CFD" w14:textId="713050B9"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To be eligible for this programme, artists must have an existing practice and be aged 18 or older. We are keen to work with artists from a variety of backgrounds with different skills, stories, and experiences. We actively seek applications from our diverse communities including Global Majority, Deaf, disabled, neurodivergent, and LGBTQ+, to represent diverse lived experiences in our projects.     </w:t>
      </w:r>
    </w:p>
    <w:p w14:paraId="58F40DB2" w14:textId="7B1D203C" w:rsidR="26417CF0" w:rsidRDefault="26417CF0" w:rsidP="26417CF0">
      <w:pPr>
        <w:rPr>
          <w:rFonts w:ascii="Arial" w:eastAsia="Arial" w:hAnsi="Arial" w:cs="Arial"/>
          <w:color w:val="000000" w:themeColor="text1"/>
          <w:sz w:val="22"/>
          <w:szCs w:val="22"/>
        </w:rPr>
      </w:pPr>
    </w:p>
    <w:p w14:paraId="0BC8986F" w14:textId="106AAB3A" w:rsidR="26417CF0" w:rsidRDefault="26417CF0" w:rsidP="26417CF0">
      <w:pPr>
        <w:rPr>
          <w:rFonts w:ascii="Arial" w:eastAsia="Arial" w:hAnsi="Arial" w:cs="Arial"/>
          <w:color w:val="000000" w:themeColor="text1"/>
          <w:sz w:val="22"/>
          <w:szCs w:val="22"/>
        </w:rPr>
      </w:pPr>
    </w:p>
    <w:p w14:paraId="75A59338" w14:textId="333496F6" w:rsidR="0022778B" w:rsidRDefault="0710CD3C" w:rsidP="26417CF0">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To apply, send a completed application form to </w:t>
      </w:r>
      <w:hyperlink r:id="rId10">
        <w:r w:rsidRPr="26417CF0">
          <w:rPr>
            <w:rStyle w:val="Hyperlink"/>
            <w:rFonts w:ascii="Arial" w:eastAsia="Arial" w:hAnsi="Arial" w:cs="Arial"/>
            <w:sz w:val="22"/>
            <w:szCs w:val="22"/>
          </w:rPr>
          <w:t>artsinfo@richmondandwandsworth.gov.uk</w:t>
        </w:r>
      </w:hyperlink>
      <w:r w:rsidRPr="26417CF0">
        <w:rPr>
          <w:rFonts w:ascii="Arial" w:eastAsia="Arial" w:hAnsi="Arial" w:cs="Arial"/>
          <w:color w:val="000000" w:themeColor="text1"/>
          <w:sz w:val="22"/>
          <w:szCs w:val="22"/>
        </w:rPr>
        <w:t xml:space="preserve"> with the subject line </w:t>
      </w:r>
      <w:r w:rsidRPr="26417CF0">
        <w:rPr>
          <w:rFonts w:ascii="Arial" w:eastAsia="Arial" w:hAnsi="Arial" w:cs="Arial"/>
          <w:i/>
          <w:iCs/>
          <w:color w:val="000000" w:themeColor="text1"/>
          <w:sz w:val="22"/>
          <w:szCs w:val="22"/>
        </w:rPr>
        <w:t>Artists Make Space 202</w:t>
      </w:r>
      <w:r w:rsidR="7E9E2082" w:rsidRPr="26417CF0">
        <w:rPr>
          <w:rFonts w:ascii="Arial" w:eastAsia="Arial" w:hAnsi="Arial" w:cs="Arial"/>
          <w:i/>
          <w:iCs/>
          <w:color w:val="000000" w:themeColor="text1"/>
          <w:sz w:val="22"/>
          <w:szCs w:val="22"/>
        </w:rPr>
        <w:t>6</w:t>
      </w:r>
      <w:r w:rsidR="438B2DEE" w:rsidRPr="26417CF0">
        <w:rPr>
          <w:rFonts w:ascii="Arial" w:eastAsia="Arial" w:hAnsi="Arial" w:cs="Arial"/>
          <w:i/>
          <w:iCs/>
          <w:color w:val="000000" w:themeColor="text1"/>
          <w:sz w:val="22"/>
          <w:szCs w:val="22"/>
        </w:rPr>
        <w:t>-2027</w:t>
      </w:r>
      <w:r w:rsidRPr="26417CF0">
        <w:rPr>
          <w:rFonts w:ascii="Arial" w:eastAsia="Arial" w:hAnsi="Arial" w:cs="Arial"/>
          <w:i/>
          <w:iCs/>
          <w:color w:val="000000" w:themeColor="text1"/>
          <w:sz w:val="22"/>
          <w:szCs w:val="22"/>
        </w:rPr>
        <w:t xml:space="preserve"> and your name</w:t>
      </w:r>
      <w:r w:rsidRPr="26417CF0">
        <w:rPr>
          <w:rFonts w:ascii="Arial" w:eastAsia="Arial" w:hAnsi="Arial" w:cs="Arial"/>
          <w:color w:val="000000" w:themeColor="text1"/>
          <w:sz w:val="22"/>
          <w:szCs w:val="22"/>
        </w:rPr>
        <w:t xml:space="preserve">. Applications must be received by </w:t>
      </w:r>
      <w:r w:rsidR="29E189DB" w:rsidRPr="26417CF0">
        <w:rPr>
          <w:rFonts w:ascii="Arial" w:eastAsia="Arial" w:hAnsi="Arial" w:cs="Arial"/>
          <w:b/>
          <w:bCs/>
          <w:color w:val="000000" w:themeColor="text1"/>
          <w:sz w:val="22"/>
          <w:szCs w:val="22"/>
        </w:rPr>
        <w:t xml:space="preserve">Sunday 5 July 2026 </w:t>
      </w:r>
      <w:r w:rsidRPr="26417CF0">
        <w:rPr>
          <w:rFonts w:ascii="Arial" w:eastAsia="Arial" w:hAnsi="Arial" w:cs="Arial"/>
          <w:b/>
          <w:bCs/>
          <w:color w:val="000000" w:themeColor="text1"/>
          <w:sz w:val="22"/>
          <w:szCs w:val="22"/>
        </w:rPr>
        <w:t xml:space="preserve">at 11.59pm. </w:t>
      </w:r>
    </w:p>
    <w:p w14:paraId="437B3711" w14:textId="3E159F86" w:rsidR="0022778B" w:rsidRDefault="0710CD3C" w:rsidP="13C2F44F">
      <w:pPr>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40171E11" w14:textId="3C508D7D"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 xml:space="preserve">Artist role: </w:t>
      </w:r>
    </w:p>
    <w:p w14:paraId="56E0980C" w14:textId="4F99E3DC"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We want to work with artists who are committed to developing their practice, </w:t>
      </w:r>
      <w:r w:rsidR="08D58847" w:rsidRPr="26417CF0">
        <w:rPr>
          <w:rFonts w:ascii="Arial" w:eastAsia="Arial" w:hAnsi="Arial" w:cs="Arial"/>
          <w:color w:val="000000" w:themeColor="text1"/>
          <w:sz w:val="22"/>
          <w:szCs w:val="22"/>
        </w:rPr>
        <w:t xml:space="preserve">are </w:t>
      </w:r>
      <w:r w:rsidRPr="26417CF0">
        <w:rPr>
          <w:rFonts w:ascii="Arial" w:eastAsia="Arial" w:hAnsi="Arial" w:cs="Arial"/>
          <w:color w:val="000000" w:themeColor="text1"/>
          <w:sz w:val="22"/>
          <w:szCs w:val="22"/>
        </w:rPr>
        <w:t>socially engaged, and reflect London’s diversity in the art and programmes they produce and the communities they engage.</w:t>
      </w:r>
    </w:p>
    <w:p w14:paraId="497F6B0C" w14:textId="13AED312"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The Arts Service encourages the artist(s) to: </w:t>
      </w:r>
    </w:p>
    <w:p w14:paraId="35D7785F" w14:textId="6959FE76" w:rsidR="0022778B" w:rsidRDefault="0710CD3C" w:rsidP="13C2F44F">
      <w:pPr>
        <w:pStyle w:val="ListParagraph"/>
        <w:numPr>
          <w:ilvl w:val="0"/>
          <w:numId w:val="4"/>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Help animate the space through their artistic practice.</w:t>
      </w:r>
    </w:p>
    <w:p w14:paraId="050266F5" w14:textId="6C1A68EE" w:rsidR="0022778B" w:rsidRDefault="0710CD3C" w:rsidP="13C2F44F">
      <w:pPr>
        <w:pStyle w:val="ListParagraph"/>
        <w:numPr>
          <w:ilvl w:val="0"/>
          <w:numId w:val="4"/>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Commit to the programme and maximise the use of the space and opportunity throughout your period of occupation.</w:t>
      </w:r>
    </w:p>
    <w:p w14:paraId="7230FA93" w14:textId="780539C9" w:rsidR="0022778B" w:rsidRDefault="0710CD3C" w:rsidP="13C2F44F">
      <w:pPr>
        <w:pStyle w:val="ListParagraph"/>
        <w:numPr>
          <w:ilvl w:val="0"/>
          <w:numId w:val="4"/>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Work with the Arts Service to share their involvement with the programme with the public e.g. through blog posts, open studio sessions, etc</w:t>
      </w:r>
    </w:p>
    <w:p w14:paraId="3665A7A9" w14:textId="0E072F65" w:rsidR="0022778B" w:rsidRDefault="0710CD3C" w:rsidP="13C2F44F">
      <w:pPr>
        <w:pStyle w:val="ListParagraph"/>
        <w:numPr>
          <w:ilvl w:val="0"/>
          <w:numId w:val="4"/>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Participate in evaluation</w:t>
      </w:r>
    </w:p>
    <w:p w14:paraId="68B0A409" w14:textId="3A5285A1" w:rsidR="0022778B" w:rsidRDefault="0710CD3C" w:rsidP="13C2F44F">
      <w:pPr>
        <w:pStyle w:val="ListParagraph"/>
        <w:numPr>
          <w:ilvl w:val="0"/>
          <w:numId w:val="4"/>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Engage with one or more of our core values, which are:</w:t>
      </w:r>
    </w:p>
    <w:p w14:paraId="1E4948C7" w14:textId="7A383CFC" w:rsidR="0022778B" w:rsidRDefault="0710CD3C" w:rsidP="13C2F44F">
      <w:pPr>
        <w:pStyle w:val="ListParagraph"/>
        <w:numPr>
          <w:ilvl w:val="1"/>
          <w:numId w:val="4"/>
        </w:num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b/>
          <w:bCs/>
          <w:color w:val="000000" w:themeColor="text1"/>
        </w:rPr>
        <w:t>Collaborative</w:t>
      </w:r>
      <w:r w:rsidRPr="26417CF0">
        <w:rPr>
          <w:rStyle w:val="normaltextrun"/>
          <w:rFonts w:ascii="Arial" w:eastAsia="Arial" w:hAnsi="Arial" w:cs="Arial"/>
          <w:color w:val="000000" w:themeColor="text1"/>
        </w:rPr>
        <w:t xml:space="preserve"> </w:t>
      </w:r>
      <w:r w:rsidR="77C7D33F" w:rsidRPr="26417CF0">
        <w:rPr>
          <w:rStyle w:val="normaltextrun"/>
          <w:rFonts w:ascii="Arial" w:eastAsia="Arial" w:hAnsi="Arial" w:cs="Arial"/>
          <w:color w:val="000000" w:themeColor="text1"/>
        </w:rPr>
        <w:t>-</w:t>
      </w:r>
      <w:r w:rsidRPr="26417CF0">
        <w:rPr>
          <w:rStyle w:val="normaltextrun"/>
          <w:rFonts w:ascii="Arial" w:eastAsia="Arial" w:hAnsi="Arial" w:cs="Arial"/>
          <w:color w:val="000000" w:themeColor="text1"/>
        </w:rPr>
        <w:t xml:space="preserve"> we work with people in innovative and inspiring ways, we invite artists, communities and individuals to create the public programme with us and help develop the arts service. </w:t>
      </w:r>
    </w:p>
    <w:p w14:paraId="4B129F6D" w14:textId="30819E88" w:rsidR="0022778B" w:rsidRDefault="0710CD3C" w:rsidP="13C2F44F">
      <w:pPr>
        <w:pStyle w:val="ListParagraph"/>
        <w:numPr>
          <w:ilvl w:val="1"/>
          <w:numId w:val="4"/>
        </w:num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b/>
          <w:bCs/>
          <w:color w:val="000000" w:themeColor="text1"/>
        </w:rPr>
        <w:t>Socially engaged</w:t>
      </w:r>
      <w:r w:rsidRPr="26417CF0">
        <w:rPr>
          <w:rStyle w:val="normaltextrun"/>
          <w:rFonts w:ascii="Arial" w:eastAsia="Arial" w:hAnsi="Arial" w:cs="Arial"/>
          <w:color w:val="000000" w:themeColor="text1"/>
        </w:rPr>
        <w:t xml:space="preserve"> </w:t>
      </w:r>
      <w:r w:rsidR="6AF06F95" w:rsidRPr="26417CF0">
        <w:rPr>
          <w:rStyle w:val="normaltextrun"/>
          <w:rFonts w:ascii="Arial" w:eastAsia="Arial" w:hAnsi="Arial" w:cs="Arial"/>
          <w:color w:val="000000" w:themeColor="text1"/>
        </w:rPr>
        <w:t>-</w:t>
      </w:r>
      <w:r w:rsidRPr="26417CF0">
        <w:rPr>
          <w:rStyle w:val="normaltextrun"/>
          <w:rFonts w:ascii="Arial" w:eastAsia="Arial" w:hAnsi="Arial" w:cs="Arial"/>
          <w:color w:val="000000" w:themeColor="text1"/>
        </w:rPr>
        <w:t xml:space="preserve"> we respond to the needs and wishes of local people, widen participation in the arts and connect people from different backgrounds, enabling them to have a say over issues that affect them, and promoting opportunity particularly for underrepresented groups. </w:t>
      </w:r>
    </w:p>
    <w:p w14:paraId="0771E11F" w14:textId="6A8C9AE7" w:rsidR="0022778B" w:rsidRDefault="0710CD3C" w:rsidP="13C2F44F">
      <w:pPr>
        <w:pStyle w:val="ListParagraph"/>
        <w:numPr>
          <w:ilvl w:val="1"/>
          <w:numId w:val="4"/>
        </w:num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b/>
          <w:bCs/>
          <w:color w:val="000000" w:themeColor="text1"/>
        </w:rPr>
        <w:t>Experimental</w:t>
      </w:r>
      <w:r w:rsidRPr="26417CF0">
        <w:rPr>
          <w:rStyle w:val="normaltextrun"/>
          <w:rFonts w:ascii="Arial" w:eastAsia="Arial" w:hAnsi="Arial" w:cs="Arial"/>
          <w:color w:val="000000" w:themeColor="text1"/>
        </w:rPr>
        <w:t xml:space="preserve"> </w:t>
      </w:r>
      <w:r w:rsidR="3FCE6EBF" w:rsidRPr="26417CF0">
        <w:rPr>
          <w:rStyle w:val="normaltextrun"/>
          <w:rFonts w:ascii="Arial" w:eastAsia="Arial" w:hAnsi="Arial" w:cs="Arial"/>
          <w:color w:val="000000" w:themeColor="text1"/>
        </w:rPr>
        <w:t>-</w:t>
      </w:r>
      <w:r w:rsidRPr="26417CF0">
        <w:rPr>
          <w:rStyle w:val="normaltextrun"/>
          <w:rFonts w:ascii="Arial" w:eastAsia="Arial" w:hAnsi="Arial" w:cs="Arial"/>
          <w:color w:val="000000" w:themeColor="text1"/>
        </w:rPr>
        <w:t xml:space="preserve"> through the arts we test new ideas and approaches and share our learning to support the work of the borough. This might involve being playful, adventurous and taking risks. </w:t>
      </w:r>
    </w:p>
    <w:p w14:paraId="118C1FFC" w14:textId="448B261C" w:rsidR="0022778B" w:rsidRDefault="0710CD3C" w:rsidP="13C2F44F">
      <w:pPr>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136DC77D" w14:textId="35895029"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Richmond Arts Service's role:</w:t>
      </w:r>
    </w:p>
    <w:p w14:paraId="6E24BBCC" w14:textId="1855B665"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The Arts Service will</w:t>
      </w:r>
    </w:p>
    <w:p w14:paraId="474B6D69" w14:textId="034C2465" w:rsidR="0022778B" w:rsidRDefault="0710CD3C" w:rsidP="13C2F44F">
      <w:pPr>
        <w:pStyle w:val="ListParagraph"/>
        <w:numPr>
          <w:ilvl w:val="0"/>
          <w:numId w:val="3"/>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Provide studio / work / meeting space at no cost for the length of the agreement and will provide access to the space during agreed hours. </w:t>
      </w:r>
    </w:p>
    <w:p w14:paraId="1BF65610" w14:textId="43B2B882" w:rsidR="0022778B" w:rsidRDefault="0710CD3C" w:rsidP="13C2F44F">
      <w:pPr>
        <w:pStyle w:val="ListParagraph"/>
        <w:numPr>
          <w:ilvl w:val="0"/>
          <w:numId w:val="3"/>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Provide advice and </w:t>
      </w:r>
      <w:r w:rsidR="0DD79FE7" w:rsidRPr="26417CF0">
        <w:rPr>
          <w:rFonts w:ascii="Arial" w:eastAsia="Arial" w:hAnsi="Arial" w:cs="Arial"/>
          <w:color w:val="000000" w:themeColor="text1"/>
          <w:sz w:val="22"/>
          <w:szCs w:val="22"/>
        </w:rPr>
        <w:t>guidance</w:t>
      </w:r>
      <w:r w:rsidRPr="26417CF0">
        <w:rPr>
          <w:rFonts w:ascii="Arial" w:eastAsia="Arial" w:hAnsi="Arial" w:cs="Arial"/>
          <w:color w:val="000000" w:themeColor="text1"/>
          <w:sz w:val="22"/>
          <w:szCs w:val="22"/>
        </w:rPr>
        <w:t xml:space="preserve"> for the artist (i.e., funding </w:t>
      </w:r>
      <w:r w:rsidR="50F4B700" w:rsidRPr="26417CF0">
        <w:rPr>
          <w:rFonts w:ascii="Arial" w:eastAsia="Arial" w:hAnsi="Arial" w:cs="Arial"/>
          <w:color w:val="000000" w:themeColor="text1"/>
          <w:sz w:val="22"/>
          <w:szCs w:val="22"/>
        </w:rPr>
        <w:t xml:space="preserve">or portfolio </w:t>
      </w:r>
      <w:r w:rsidRPr="26417CF0">
        <w:rPr>
          <w:rFonts w:ascii="Arial" w:eastAsia="Arial" w:hAnsi="Arial" w:cs="Arial"/>
          <w:color w:val="000000" w:themeColor="text1"/>
          <w:sz w:val="22"/>
          <w:szCs w:val="22"/>
        </w:rPr>
        <w:t>advice and consultation of up 2 hours)</w:t>
      </w:r>
      <w:r w:rsidR="248D4255" w:rsidRPr="26417CF0">
        <w:rPr>
          <w:rFonts w:ascii="Arial" w:eastAsia="Arial" w:hAnsi="Arial" w:cs="Arial"/>
          <w:color w:val="000000" w:themeColor="text1"/>
          <w:sz w:val="22"/>
          <w:szCs w:val="22"/>
        </w:rPr>
        <w:t>.</w:t>
      </w:r>
    </w:p>
    <w:p w14:paraId="046E4C7A" w14:textId="6CB4833B" w:rsidR="0022778B" w:rsidRDefault="0710CD3C" w:rsidP="13C2F44F">
      <w:pPr>
        <w:pStyle w:val="ListParagraph"/>
        <w:numPr>
          <w:ilvl w:val="0"/>
          <w:numId w:val="3"/>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Provide an induction and make introductions so the artist can connect with relevant council staff as well as the creative sector locally and regionally.</w:t>
      </w:r>
    </w:p>
    <w:p w14:paraId="507CBB42" w14:textId="7B07A09B" w:rsidR="0022778B" w:rsidRDefault="0710CD3C" w:rsidP="13C2F44F">
      <w:pPr>
        <w:pStyle w:val="ListParagraph"/>
        <w:numPr>
          <w:ilvl w:val="0"/>
          <w:numId w:val="3"/>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Help the artist develop an online method for promoting and sharing their Artists Make Space experience to reach wider audiences</w:t>
      </w:r>
      <w:r w:rsidR="5F29171A" w:rsidRPr="26417CF0">
        <w:rPr>
          <w:rFonts w:ascii="Arial" w:eastAsia="Arial" w:hAnsi="Arial" w:cs="Arial"/>
          <w:color w:val="000000" w:themeColor="text1"/>
          <w:sz w:val="22"/>
          <w:szCs w:val="22"/>
        </w:rPr>
        <w:t>.</w:t>
      </w:r>
    </w:p>
    <w:p w14:paraId="4EB2F8D7" w14:textId="6111A2C2" w:rsidR="2D79935A" w:rsidRDefault="0710CD3C" w:rsidP="181894FF">
      <w:pPr>
        <w:pStyle w:val="ListParagraph"/>
        <w:numPr>
          <w:ilvl w:val="0"/>
          <w:numId w:val="3"/>
        </w:numPr>
        <w:rPr>
          <w:rFonts w:ascii="Arial" w:eastAsia="Arial" w:hAnsi="Arial" w:cs="Arial"/>
          <w:color w:val="000000" w:themeColor="text1"/>
        </w:rPr>
      </w:pPr>
      <w:r w:rsidRPr="26417CF0">
        <w:rPr>
          <w:rFonts w:ascii="Arial" w:eastAsia="Arial" w:hAnsi="Arial" w:cs="Arial"/>
          <w:color w:val="000000" w:themeColor="text1"/>
          <w:sz w:val="22"/>
          <w:szCs w:val="22"/>
        </w:rPr>
        <w:t xml:space="preserve">Provide one meeting quarterly with an Arts Officer to catch up, reflect </w:t>
      </w:r>
      <w:r w:rsidR="1EC44ED3" w:rsidRPr="26417CF0">
        <w:rPr>
          <w:rFonts w:ascii="Arial" w:eastAsia="Arial" w:hAnsi="Arial" w:cs="Arial"/>
          <w:color w:val="000000" w:themeColor="text1"/>
          <w:sz w:val="22"/>
          <w:szCs w:val="22"/>
        </w:rPr>
        <w:t>on and review how the programme is working for the artist.</w:t>
      </w:r>
    </w:p>
    <w:p w14:paraId="6399A813" w14:textId="6615DFF4"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104F1975" w14:textId="52721C3B" w:rsidR="181894FF" w:rsidRDefault="181894FF" w:rsidP="181894FF">
      <w:pPr>
        <w:rPr>
          <w:rFonts w:ascii="Arial" w:eastAsia="Arial" w:hAnsi="Arial" w:cs="Arial"/>
          <w:b/>
          <w:bCs/>
          <w:color w:val="000000" w:themeColor="text1"/>
          <w:sz w:val="22"/>
          <w:szCs w:val="22"/>
        </w:rPr>
      </w:pPr>
    </w:p>
    <w:p w14:paraId="7192F7DD" w14:textId="60EE4C5D" w:rsidR="181894FF" w:rsidRDefault="181894FF" w:rsidP="181894FF">
      <w:pPr>
        <w:rPr>
          <w:rFonts w:ascii="Arial" w:eastAsia="Arial" w:hAnsi="Arial" w:cs="Arial"/>
          <w:b/>
          <w:bCs/>
          <w:color w:val="000000" w:themeColor="text1"/>
          <w:sz w:val="22"/>
          <w:szCs w:val="22"/>
        </w:rPr>
      </w:pPr>
    </w:p>
    <w:p w14:paraId="6A2D96DC" w14:textId="4D3B04BD"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Frequently Asked Questions (FAQs)</w:t>
      </w:r>
    </w:p>
    <w:p w14:paraId="442F5E95" w14:textId="376A2131"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u w:val="single"/>
        </w:rPr>
        <w:t>Can I apply for this artist opportunity at the same time as another opportunity you have live?</w:t>
      </w:r>
    </w:p>
    <w:p w14:paraId="6CE74EDC" w14:textId="44409EE6" w:rsidR="0022778B" w:rsidRDefault="0022778B" w:rsidP="13C2F44F">
      <w:pPr>
        <w:spacing w:after="0" w:line="240" w:lineRule="auto"/>
        <w:rPr>
          <w:rFonts w:ascii="Arial" w:eastAsia="Arial" w:hAnsi="Arial" w:cs="Arial"/>
          <w:color w:val="000000" w:themeColor="text1"/>
          <w:sz w:val="22"/>
          <w:szCs w:val="22"/>
        </w:rPr>
      </w:pPr>
    </w:p>
    <w:p w14:paraId="1940F8B3" w14:textId="2BA4447B"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Yes!</w:t>
      </w:r>
    </w:p>
    <w:p w14:paraId="5C0A9F39" w14:textId="5186E1E4" w:rsidR="0022778B" w:rsidRDefault="0022778B" w:rsidP="13C2F44F">
      <w:pPr>
        <w:spacing w:after="0" w:line="240" w:lineRule="auto"/>
        <w:rPr>
          <w:rFonts w:ascii="Arial" w:eastAsia="Arial" w:hAnsi="Arial" w:cs="Arial"/>
          <w:color w:val="000000" w:themeColor="text1"/>
          <w:sz w:val="22"/>
          <w:szCs w:val="22"/>
        </w:rPr>
      </w:pPr>
    </w:p>
    <w:p w14:paraId="1EEDCB27" w14:textId="332DD433"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u w:val="single"/>
        </w:rPr>
        <w:t>Can I apply if I live outside the borough?</w:t>
      </w:r>
    </w:p>
    <w:p w14:paraId="402F078E" w14:textId="635D0BC0" w:rsidR="0022778B" w:rsidRDefault="0022778B" w:rsidP="13C2F44F">
      <w:pPr>
        <w:spacing w:after="0" w:line="240" w:lineRule="auto"/>
        <w:rPr>
          <w:rFonts w:ascii="Arial" w:eastAsia="Arial" w:hAnsi="Arial" w:cs="Arial"/>
          <w:color w:val="000000" w:themeColor="text1"/>
          <w:sz w:val="22"/>
          <w:szCs w:val="22"/>
        </w:rPr>
      </w:pPr>
    </w:p>
    <w:p w14:paraId="29DE2D4C" w14:textId="13020E21"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This opportunity is primarily for arts organisations, artist collectives’ and individual artists living</w:t>
      </w:r>
      <w:r w:rsidR="37FFDA94" w:rsidRPr="26417CF0">
        <w:rPr>
          <w:rFonts w:ascii="Arial" w:eastAsia="Arial" w:hAnsi="Arial" w:cs="Arial"/>
          <w:color w:val="000000" w:themeColor="text1"/>
          <w:sz w:val="22"/>
          <w:szCs w:val="22"/>
        </w:rPr>
        <w:t xml:space="preserve">, </w:t>
      </w:r>
      <w:r w:rsidRPr="26417CF0">
        <w:rPr>
          <w:rFonts w:ascii="Arial" w:eastAsia="Arial" w:hAnsi="Arial" w:cs="Arial"/>
          <w:color w:val="000000" w:themeColor="text1"/>
          <w:sz w:val="22"/>
          <w:szCs w:val="22"/>
        </w:rPr>
        <w:t>working</w:t>
      </w:r>
      <w:r w:rsidR="7A0BBD75" w:rsidRPr="26417CF0">
        <w:rPr>
          <w:rFonts w:ascii="Arial" w:eastAsia="Arial" w:hAnsi="Arial" w:cs="Arial"/>
          <w:color w:val="000000" w:themeColor="text1"/>
          <w:sz w:val="22"/>
          <w:szCs w:val="22"/>
        </w:rPr>
        <w:t xml:space="preserve"> or studying</w:t>
      </w:r>
      <w:r w:rsidRPr="26417CF0">
        <w:rPr>
          <w:rFonts w:ascii="Arial" w:eastAsia="Arial" w:hAnsi="Arial" w:cs="Arial"/>
          <w:color w:val="000000" w:themeColor="text1"/>
          <w:sz w:val="22"/>
          <w:szCs w:val="22"/>
        </w:rPr>
        <w:t xml:space="preserve"> in Richmond </w:t>
      </w:r>
      <w:r w:rsidR="23FD3866" w:rsidRPr="26417CF0">
        <w:rPr>
          <w:rFonts w:ascii="Arial" w:eastAsia="Arial" w:hAnsi="Arial" w:cs="Arial"/>
          <w:color w:val="000000" w:themeColor="text1"/>
          <w:sz w:val="22"/>
          <w:szCs w:val="22"/>
        </w:rPr>
        <w:t>u</w:t>
      </w:r>
      <w:r w:rsidRPr="26417CF0">
        <w:rPr>
          <w:rFonts w:ascii="Arial" w:eastAsia="Arial" w:hAnsi="Arial" w:cs="Arial"/>
          <w:color w:val="000000" w:themeColor="text1"/>
          <w:sz w:val="22"/>
          <w:szCs w:val="22"/>
        </w:rPr>
        <w:t>pon Thames. Artists who do not currently live</w:t>
      </w:r>
      <w:r w:rsidR="717278DC" w:rsidRPr="26417CF0">
        <w:rPr>
          <w:rFonts w:ascii="Arial" w:eastAsia="Arial" w:hAnsi="Arial" w:cs="Arial"/>
          <w:color w:val="000000" w:themeColor="text1"/>
          <w:sz w:val="22"/>
          <w:szCs w:val="22"/>
        </w:rPr>
        <w:t xml:space="preserve">, </w:t>
      </w:r>
      <w:r w:rsidRPr="26417CF0">
        <w:rPr>
          <w:rFonts w:ascii="Arial" w:eastAsia="Arial" w:hAnsi="Arial" w:cs="Arial"/>
          <w:color w:val="000000" w:themeColor="text1"/>
          <w:sz w:val="22"/>
          <w:szCs w:val="22"/>
        </w:rPr>
        <w:t xml:space="preserve">work </w:t>
      </w:r>
      <w:r w:rsidR="77CA77EF" w:rsidRPr="26417CF0">
        <w:rPr>
          <w:rFonts w:ascii="Arial" w:eastAsia="Arial" w:hAnsi="Arial" w:cs="Arial"/>
          <w:color w:val="000000" w:themeColor="text1"/>
          <w:sz w:val="22"/>
          <w:szCs w:val="22"/>
        </w:rPr>
        <w:t xml:space="preserve">or study </w:t>
      </w:r>
      <w:r w:rsidRPr="26417CF0">
        <w:rPr>
          <w:rFonts w:ascii="Arial" w:eastAsia="Arial" w:hAnsi="Arial" w:cs="Arial"/>
          <w:color w:val="000000" w:themeColor="text1"/>
          <w:sz w:val="22"/>
          <w:szCs w:val="22"/>
        </w:rPr>
        <w:t xml:space="preserve">in Richmond </w:t>
      </w:r>
      <w:r w:rsidR="65CD3403" w:rsidRPr="26417CF0">
        <w:rPr>
          <w:rFonts w:ascii="Arial" w:eastAsia="Arial" w:hAnsi="Arial" w:cs="Arial"/>
          <w:color w:val="000000" w:themeColor="text1"/>
          <w:sz w:val="22"/>
          <w:szCs w:val="22"/>
        </w:rPr>
        <w:t>u</w:t>
      </w:r>
      <w:r w:rsidRPr="26417CF0">
        <w:rPr>
          <w:rFonts w:ascii="Arial" w:eastAsia="Arial" w:hAnsi="Arial" w:cs="Arial"/>
          <w:color w:val="000000" w:themeColor="text1"/>
          <w:sz w:val="22"/>
          <w:szCs w:val="22"/>
        </w:rPr>
        <w:t>pon Thames may apply if they are able to demonstrate that they will bring something innovative and exciting to the borough during their proposed residency</w:t>
      </w:r>
      <w:r w:rsidR="302FCCEE" w:rsidRPr="26417CF0">
        <w:rPr>
          <w:rFonts w:ascii="Arial" w:eastAsia="Arial" w:hAnsi="Arial" w:cs="Arial"/>
          <w:color w:val="000000" w:themeColor="text1"/>
          <w:sz w:val="22"/>
          <w:szCs w:val="22"/>
        </w:rPr>
        <w:t>, however priority is given to Borough-based artists.</w:t>
      </w:r>
    </w:p>
    <w:p w14:paraId="6B8F565D" w14:textId="6065C345" w:rsidR="0022778B" w:rsidRDefault="0022778B" w:rsidP="13C2F44F">
      <w:pPr>
        <w:spacing w:after="0" w:line="240" w:lineRule="auto"/>
        <w:rPr>
          <w:rFonts w:ascii="Arial" w:eastAsia="Arial" w:hAnsi="Arial" w:cs="Arial"/>
          <w:color w:val="000000" w:themeColor="text1"/>
          <w:sz w:val="22"/>
          <w:szCs w:val="22"/>
        </w:rPr>
      </w:pPr>
    </w:p>
    <w:p w14:paraId="46521227" w14:textId="0119F172"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u w:val="single"/>
        </w:rPr>
        <w:t>Can I apply if I live abroad?</w:t>
      </w:r>
    </w:p>
    <w:p w14:paraId="1EBA60AB" w14:textId="0F728382" w:rsidR="0022778B" w:rsidRDefault="0022778B" w:rsidP="13C2F44F">
      <w:pPr>
        <w:spacing w:after="0" w:line="240" w:lineRule="auto"/>
        <w:rPr>
          <w:rFonts w:ascii="Arial" w:eastAsia="Arial" w:hAnsi="Arial" w:cs="Arial"/>
          <w:color w:val="000000" w:themeColor="text1"/>
          <w:sz w:val="22"/>
          <w:szCs w:val="22"/>
        </w:rPr>
      </w:pPr>
    </w:p>
    <w:p w14:paraId="378A0B02" w14:textId="3612054C"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No, this opportunity provides a working space only. It does not include living space or payment and therefore it is not suitable for artists who do not live within a commutable distance to the working spaces.</w:t>
      </w:r>
    </w:p>
    <w:p w14:paraId="206598DE" w14:textId="39B9D842" w:rsidR="430E400D" w:rsidRDefault="430E400D" w:rsidP="430E400D">
      <w:pPr>
        <w:spacing w:after="0" w:line="240" w:lineRule="auto"/>
        <w:rPr>
          <w:rFonts w:ascii="Arial" w:eastAsia="Arial" w:hAnsi="Arial" w:cs="Arial"/>
          <w:color w:val="000000" w:themeColor="text1"/>
          <w:sz w:val="22"/>
          <w:szCs w:val="22"/>
        </w:rPr>
      </w:pPr>
    </w:p>
    <w:p w14:paraId="46522D55" w14:textId="5DF72C75" w:rsidR="226882E1" w:rsidRDefault="0E18F146"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u w:val="single"/>
        </w:rPr>
        <w:t>Can I apply to present an exhibition?</w:t>
      </w:r>
    </w:p>
    <w:p w14:paraId="7B355654" w14:textId="3BEA454D" w:rsidR="430E400D" w:rsidRDefault="430E400D" w:rsidP="430E400D">
      <w:pPr>
        <w:spacing w:after="0" w:line="240" w:lineRule="auto"/>
        <w:rPr>
          <w:rFonts w:ascii="Arial" w:eastAsia="Arial" w:hAnsi="Arial" w:cs="Arial"/>
          <w:color w:val="000000" w:themeColor="text1"/>
          <w:sz w:val="22"/>
          <w:szCs w:val="22"/>
        </w:rPr>
      </w:pPr>
    </w:p>
    <w:p w14:paraId="041F61E6" w14:textId="706CF93A" w:rsidR="226882E1" w:rsidRDefault="0E18F146"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No, this opportunity is designed to give artists the freedom to experiment or work on a specific project without worrying about the outcome.</w:t>
      </w:r>
      <w:r w:rsidR="249171D3" w:rsidRPr="26417CF0">
        <w:rPr>
          <w:rFonts w:ascii="Arial" w:eastAsia="Arial" w:hAnsi="Arial" w:cs="Arial"/>
          <w:color w:val="000000" w:themeColor="text1"/>
          <w:sz w:val="22"/>
          <w:szCs w:val="22"/>
        </w:rPr>
        <w:t xml:space="preserve"> </w:t>
      </w:r>
      <w:r w:rsidR="71D81D61" w:rsidRPr="26417CF0">
        <w:rPr>
          <w:rFonts w:ascii="Arial" w:eastAsia="Arial" w:hAnsi="Arial" w:cs="Arial"/>
          <w:color w:val="000000" w:themeColor="text1"/>
          <w:sz w:val="22"/>
          <w:szCs w:val="22"/>
        </w:rPr>
        <w:t xml:space="preserve">This programme is not an exhibition opportunity. Please check the </w:t>
      </w:r>
      <w:hyperlink r:id="rId11">
        <w:r w:rsidR="71D81D61" w:rsidRPr="26417CF0">
          <w:rPr>
            <w:rStyle w:val="Hyperlink"/>
            <w:rFonts w:ascii="Arial" w:eastAsia="Arial" w:hAnsi="Arial" w:cs="Arial"/>
            <w:sz w:val="22"/>
            <w:szCs w:val="22"/>
          </w:rPr>
          <w:t>Artist Opportunities page</w:t>
        </w:r>
      </w:hyperlink>
      <w:r w:rsidR="71D81D61" w:rsidRPr="26417CF0">
        <w:rPr>
          <w:rFonts w:ascii="Arial" w:eastAsia="Arial" w:hAnsi="Arial" w:cs="Arial"/>
          <w:color w:val="000000" w:themeColor="text1"/>
          <w:sz w:val="20"/>
          <w:szCs w:val="20"/>
        </w:rPr>
        <w:t xml:space="preserve"> </w:t>
      </w:r>
      <w:r w:rsidR="71D81D61" w:rsidRPr="26417CF0">
        <w:rPr>
          <w:rFonts w:ascii="Arial" w:eastAsia="Arial" w:hAnsi="Arial" w:cs="Arial"/>
          <w:color w:val="000000" w:themeColor="text1"/>
          <w:sz w:val="22"/>
          <w:szCs w:val="22"/>
        </w:rPr>
        <w:t>on the Orleans House Gallery website for open call ex</w:t>
      </w:r>
      <w:r w:rsidR="16573911" w:rsidRPr="26417CF0">
        <w:rPr>
          <w:rFonts w:ascii="Arial" w:eastAsia="Arial" w:hAnsi="Arial" w:cs="Arial"/>
          <w:color w:val="000000" w:themeColor="text1"/>
          <w:sz w:val="22"/>
          <w:szCs w:val="22"/>
        </w:rPr>
        <w:t>hibitions.</w:t>
      </w:r>
    </w:p>
    <w:p w14:paraId="33787A83" w14:textId="29CF2430" w:rsidR="430E400D" w:rsidRDefault="430E400D" w:rsidP="430E400D">
      <w:pPr>
        <w:spacing w:after="0" w:line="240" w:lineRule="auto"/>
        <w:rPr>
          <w:rFonts w:ascii="Arial" w:eastAsia="Arial" w:hAnsi="Arial" w:cs="Arial"/>
          <w:color w:val="000000" w:themeColor="text1"/>
          <w:sz w:val="22"/>
          <w:szCs w:val="22"/>
        </w:rPr>
      </w:pPr>
    </w:p>
    <w:p w14:paraId="31797D7B" w14:textId="6C90CFB3" w:rsidR="55160B2B" w:rsidRDefault="16573911" w:rsidP="430E400D">
      <w:pPr>
        <w:spacing w:after="0" w:line="240" w:lineRule="auto"/>
        <w:rPr>
          <w:rFonts w:ascii="Arial" w:eastAsia="Arial" w:hAnsi="Arial" w:cs="Arial"/>
          <w:color w:val="000000" w:themeColor="text1"/>
          <w:sz w:val="22"/>
          <w:szCs w:val="22"/>
          <w:u w:val="single"/>
        </w:rPr>
      </w:pPr>
      <w:r w:rsidRPr="26417CF0">
        <w:rPr>
          <w:rFonts w:ascii="Arial" w:eastAsia="Arial" w:hAnsi="Arial" w:cs="Arial"/>
          <w:color w:val="000000" w:themeColor="text1"/>
          <w:sz w:val="22"/>
          <w:szCs w:val="22"/>
          <w:u w:val="single"/>
        </w:rPr>
        <w:t>Can I apply to host public workshops</w:t>
      </w:r>
      <w:r w:rsidR="564AEADF" w:rsidRPr="26417CF0">
        <w:rPr>
          <w:rFonts w:ascii="Arial" w:eastAsia="Arial" w:hAnsi="Arial" w:cs="Arial"/>
          <w:color w:val="000000" w:themeColor="text1"/>
          <w:sz w:val="22"/>
          <w:szCs w:val="22"/>
          <w:u w:val="single"/>
        </w:rPr>
        <w:t>, lessons or coaching</w:t>
      </w:r>
      <w:r w:rsidRPr="26417CF0">
        <w:rPr>
          <w:rFonts w:ascii="Arial" w:eastAsia="Arial" w:hAnsi="Arial" w:cs="Arial"/>
          <w:color w:val="000000" w:themeColor="text1"/>
          <w:sz w:val="22"/>
          <w:szCs w:val="22"/>
          <w:u w:val="single"/>
        </w:rPr>
        <w:t>?</w:t>
      </w:r>
    </w:p>
    <w:p w14:paraId="61766341" w14:textId="2D3B5230" w:rsidR="430E400D" w:rsidRDefault="430E400D" w:rsidP="430E400D">
      <w:pPr>
        <w:spacing w:after="0" w:line="240" w:lineRule="auto"/>
        <w:rPr>
          <w:rFonts w:ascii="Arial" w:eastAsia="Arial" w:hAnsi="Arial" w:cs="Arial"/>
          <w:color w:val="000000" w:themeColor="text1"/>
          <w:sz w:val="22"/>
          <w:szCs w:val="22"/>
          <w:u w:val="single"/>
        </w:rPr>
      </w:pPr>
    </w:p>
    <w:p w14:paraId="7971710D" w14:textId="33458EBC" w:rsidR="55160B2B" w:rsidRDefault="16573911"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No, this programme is intended to</w:t>
      </w:r>
      <w:r w:rsidR="76C6FC1C" w:rsidRPr="26417CF0">
        <w:rPr>
          <w:rFonts w:ascii="Arial" w:eastAsia="Arial" w:hAnsi="Arial" w:cs="Arial"/>
          <w:color w:val="000000" w:themeColor="text1"/>
          <w:sz w:val="22"/>
          <w:szCs w:val="22"/>
        </w:rPr>
        <w:t xml:space="preserve"> develop the practice of the applicant.</w:t>
      </w:r>
      <w:r w:rsidR="31A86937" w:rsidRPr="26417CF0">
        <w:rPr>
          <w:rFonts w:ascii="Arial" w:eastAsia="Arial" w:hAnsi="Arial" w:cs="Arial"/>
          <w:color w:val="000000" w:themeColor="text1"/>
          <w:sz w:val="22"/>
          <w:szCs w:val="22"/>
        </w:rPr>
        <w:t xml:space="preserve"> This is not an open call to facilitate workshops</w:t>
      </w:r>
      <w:r w:rsidR="57F067B8" w:rsidRPr="26417CF0">
        <w:rPr>
          <w:rFonts w:ascii="Arial" w:eastAsia="Arial" w:hAnsi="Arial" w:cs="Arial"/>
          <w:color w:val="000000" w:themeColor="text1"/>
          <w:sz w:val="22"/>
          <w:szCs w:val="22"/>
        </w:rPr>
        <w:t xml:space="preserve"> or hold paid-for lessons/coaching.</w:t>
      </w:r>
    </w:p>
    <w:p w14:paraId="02A97BCD" w14:textId="6E50D97D" w:rsidR="430E400D" w:rsidRDefault="430E400D" w:rsidP="430E400D">
      <w:pPr>
        <w:spacing w:after="0" w:line="240" w:lineRule="auto"/>
        <w:rPr>
          <w:rFonts w:ascii="Arial" w:eastAsia="Arial" w:hAnsi="Arial" w:cs="Arial"/>
          <w:color w:val="000000" w:themeColor="text1"/>
          <w:sz w:val="22"/>
          <w:szCs w:val="22"/>
        </w:rPr>
      </w:pPr>
    </w:p>
    <w:p w14:paraId="1E5BD1B3" w14:textId="2634567F" w:rsidR="681C06C0" w:rsidRDefault="31A86937"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u w:val="single"/>
        </w:rPr>
        <w:t>How can I involve the public if I am chosen?</w:t>
      </w:r>
      <w:r w:rsidR="76C6FC1C" w:rsidRPr="26417CF0">
        <w:rPr>
          <w:rFonts w:ascii="Arial" w:eastAsia="Arial" w:hAnsi="Arial" w:cs="Arial"/>
          <w:color w:val="000000" w:themeColor="text1"/>
          <w:sz w:val="22"/>
          <w:szCs w:val="22"/>
        </w:rPr>
        <w:t xml:space="preserve"> </w:t>
      </w:r>
    </w:p>
    <w:p w14:paraId="29DEAD0A" w14:textId="0B200719" w:rsidR="430E400D" w:rsidRDefault="430E400D" w:rsidP="430E400D">
      <w:pPr>
        <w:spacing w:after="0" w:line="240" w:lineRule="auto"/>
        <w:rPr>
          <w:rFonts w:ascii="Arial" w:eastAsia="Arial" w:hAnsi="Arial" w:cs="Arial"/>
          <w:color w:val="000000" w:themeColor="text1"/>
          <w:sz w:val="22"/>
          <w:szCs w:val="22"/>
        </w:rPr>
      </w:pPr>
    </w:p>
    <w:p w14:paraId="1877ED56" w14:textId="5BC7D9BC" w:rsidR="0F145D78" w:rsidRDefault="1EA48A4C"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Public participations can be discussed at the interview stage or during the programme.</w:t>
      </w:r>
      <w:r w:rsidR="74FFDB35" w:rsidRPr="26417CF0">
        <w:rPr>
          <w:rFonts w:ascii="Arial" w:eastAsia="Arial" w:hAnsi="Arial" w:cs="Arial"/>
          <w:color w:val="000000" w:themeColor="text1"/>
          <w:sz w:val="22"/>
          <w:szCs w:val="22"/>
        </w:rPr>
        <w:t xml:space="preserve"> </w:t>
      </w:r>
      <w:r w:rsidR="0FEDB9AE" w:rsidRPr="26417CF0">
        <w:rPr>
          <w:rFonts w:ascii="Arial" w:eastAsia="Arial" w:hAnsi="Arial" w:cs="Arial"/>
          <w:color w:val="000000" w:themeColor="text1"/>
          <w:sz w:val="22"/>
          <w:szCs w:val="22"/>
        </w:rPr>
        <w:t xml:space="preserve">Past Artists Make Space artists </w:t>
      </w:r>
      <w:r w:rsidR="7FF22D23" w:rsidRPr="26417CF0">
        <w:rPr>
          <w:rFonts w:ascii="Arial" w:eastAsia="Arial" w:hAnsi="Arial" w:cs="Arial"/>
          <w:color w:val="000000" w:themeColor="text1"/>
          <w:sz w:val="22"/>
          <w:szCs w:val="22"/>
        </w:rPr>
        <w:t>involved the public through open studios, film screenings intended to form part of the artist’s research and round table discussions.</w:t>
      </w:r>
      <w:r w:rsidR="05861BF2" w:rsidRPr="26417CF0">
        <w:rPr>
          <w:rFonts w:ascii="Arial" w:eastAsia="Arial" w:hAnsi="Arial" w:cs="Arial"/>
          <w:color w:val="000000" w:themeColor="text1"/>
          <w:sz w:val="22"/>
          <w:szCs w:val="22"/>
        </w:rPr>
        <w:t xml:space="preserve"> This programme is not designed to host p</w:t>
      </w:r>
      <w:r w:rsidR="704D4198" w:rsidRPr="26417CF0">
        <w:rPr>
          <w:rFonts w:ascii="Arial" w:eastAsia="Arial" w:hAnsi="Arial" w:cs="Arial"/>
          <w:color w:val="000000" w:themeColor="text1"/>
          <w:sz w:val="22"/>
          <w:szCs w:val="22"/>
        </w:rPr>
        <w:t xml:space="preserve">ublic workshops </w:t>
      </w:r>
      <w:r w:rsidR="4FC26DB4" w:rsidRPr="26417CF0">
        <w:rPr>
          <w:rFonts w:ascii="Arial" w:eastAsia="Arial" w:hAnsi="Arial" w:cs="Arial"/>
          <w:color w:val="000000" w:themeColor="text1"/>
          <w:sz w:val="22"/>
          <w:szCs w:val="22"/>
        </w:rPr>
        <w:t>or</w:t>
      </w:r>
      <w:r w:rsidR="704D4198" w:rsidRPr="26417CF0">
        <w:rPr>
          <w:rFonts w:ascii="Arial" w:eastAsia="Arial" w:hAnsi="Arial" w:cs="Arial"/>
          <w:color w:val="000000" w:themeColor="text1"/>
          <w:sz w:val="22"/>
          <w:szCs w:val="22"/>
        </w:rPr>
        <w:t xml:space="preserve"> exhibitions</w:t>
      </w:r>
      <w:r w:rsidR="0CDB071C" w:rsidRPr="26417CF0">
        <w:rPr>
          <w:rFonts w:ascii="Arial" w:eastAsia="Arial" w:hAnsi="Arial" w:cs="Arial"/>
          <w:color w:val="000000" w:themeColor="text1"/>
          <w:sz w:val="22"/>
          <w:szCs w:val="22"/>
        </w:rPr>
        <w:t>.</w:t>
      </w:r>
      <w:r w:rsidR="704D4198" w:rsidRPr="26417CF0">
        <w:rPr>
          <w:rFonts w:ascii="Arial" w:eastAsia="Arial" w:hAnsi="Arial" w:cs="Arial"/>
          <w:color w:val="000000" w:themeColor="text1"/>
          <w:sz w:val="22"/>
          <w:szCs w:val="22"/>
        </w:rPr>
        <w:t xml:space="preserve"> </w:t>
      </w:r>
    </w:p>
    <w:p w14:paraId="248D7AA9" w14:textId="38B95657" w:rsidR="0022778B" w:rsidRDefault="0022778B" w:rsidP="13C2F44F">
      <w:pPr>
        <w:spacing w:after="0" w:line="240" w:lineRule="auto"/>
        <w:rPr>
          <w:rFonts w:ascii="Arial" w:eastAsia="Arial" w:hAnsi="Arial" w:cs="Arial"/>
          <w:color w:val="000000" w:themeColor="text1"/>
          <w:sz w:val="22"/>
          <w:szCs w:val="22"/>
        </w:rPr>
      </w:pPr>
    </w:p>
    <w:p w14:paraId="19CF89ED" w14:textId="7C8B2A0B" w:rsidR="0022778B" w:rsidRDefault="0710CD3C" w:rsidP="13C2F44F">
      <w:p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color w:val="000000" w:themeColor="text1"/>
          <w:u w:val="single"/>
        </w:rPr>
        <w:t>Can I visit the spaces?</w:t>
      </w:r>
    </w:p>
    <w:p w14:paraId="2B6A432B" w14:textId="202DEC57" w:rsidR="0022778B" w:rsidRDefault="0022778B" w:rsidP="13C2F44F">
      <w:pPr>
        <w:spacing w:after="0" w:line="240" w:lineRule="auto"/>
        <w:rPr>
          <w:rFonts w:ascii="Arial" w:eastAsia="Arial" w:hAnsi="Arial" w:cs="Arial"/>
          <w:color w:val="000000" w:themeColor="text1"/>
          <w:sz w:val="22"/>
          <w:szCs w:val="22"/>
        </w:rPr>
      </w:pPr>
    </w:p>
    <w:p w14:paraId="28318CEC" w14:textId="262BE7DC" w:rsidR="0022778B" w:rsidRDefault="0710CD3C" w:rsidP="26417CF0">
      <w:pPr>
        <w:spacing w:after="0" w:line="240" w:lineRule="auto"/>
        <w:rPr>
          <w:rStyle w:val="normaltextrun"/>
          <w:rFonts w:ascii="Arial" w:eastAsia="Arial" w:hAnsi="Arial" w:cs="Arial"/>
          <w:color w:val="000000" w:themeColor="text1"/>
        </w:rPr>
      </w:pPr>
      <w:r w:rsidRPr="26417CF0">
        <w:rPr>
          <w:rStyle w:val="normaltextrun"/>
          <w:rFonts w:ascii="Arial" w:eastAsia="Arial" w:hAnsi="Arial" w:cs="Arial"/>
          <w:color w:val="000000" w:themeColor="text1"/>
        </w:rPr>
        <w:t xml:space="preserve">We’re unable to accommodate site visits with a member of the team at this stage of the application. </w:t>
      </w:r>
      <w:r w:rsidR="7E588453" w:rsidRPr="26417CF0">
        <w:rPr>
          <w:rStyle w:val="normaltextrun"/>
          <w:rFonts w:ascii="Arial" w:eastAsia="Arial" w:hAnsi="Arial" w:cs="Arial"/>
          <w:color w:val="000000" w:themeColor="text1"/>
        </w:rPr>
        <w:t xml:space="preserve">However, applicants </w:t>
      </w:r>
      <w:proofErr w:type="gramStart"/>
      <w:r w:rsidR="7E588453" w:rsidRPr="26417CF0">
        <w:rPr>
          <w:rStyle w:val="normaltextrun"/>
          <w:rFonts w:ascii="Arial" w:eastAsia="Arial" w:hAnsi="Arial" w:cs="Arial"/>
          <w:color w:val="000000" w:themeColor="text1"/>
        </w:rPr>
        <w:t>are able to</w:t>
      </w:r>
      <w:proofErr w:type="gramEnd"/>
      <w:r w:rsidR="7E588453" w:rsidRPr="26417CF0">
        <w:rPr>
          <w:rStyle w:val="normaltextrun"/>
          <w:rFonts w:ascii="Arial" w:eastAsia="Arial" w:hAnsi="Arial" w:cs="Arial"/>
          <w:color w:val="000000" w:themeColor="text1"/>
        </w:rPr>
        <w:t xml:space="preserve"> visit the venues during opening hours and images of the specific spaces are available in this pack.</w:t>
      </w:r>
    </w:p>
    <w:p w14:paraId="0B9F4C8A" w14:textId="0D9F3156" w:rsidR="0022778B" w:rsidRDefault="0022778B" w:rsidP="13C2F44F">
      <w:pPr>
        <w:spacing w:after="0" w:line="240" w:lineRule="auto"/>
        <w:rPr>
          <w:rFonts w:ascii="Arial" w:eastAsia="Arial" w:hAnsi="Arial" w:cs="Arial"/>
          <w:color w:val="000000" w:themeColor="text1"/>
          <w:sz w:val="22"/>
          <w:szCs w:val="22"/>
        </w:rPr>
      </w:pPr>
    </w:p>
    <w:p w14:paraId="031D3DF8" w14:textId="62929541" w:rsidR="0022778B" w:rsidRDefault="0710CD3C" w:rsidP="13C2F44F">
      <w:p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color w:val="000000" w:themeColor="text1"/>
          <w:u w:val="single"/>
        </w:rPr>
        <w:t>What file-format should media be sent in? </w:t>
      </w:r>
    </w:p>
    <w:p w14:paraId="012D9B9C" w14:textId="008C2B29" w:rsidR="0022778B" w:rsidRDefault="0022778B" w:rsidP="13C2F44F">
      <w:pPr>
        <w:spacing w:after="0" w:line="240" w:lineRule="auto"/>
        <w:rPr>
          <w:rFonts w:ascii="Arial" w:eastAsia="Arial" w:hAnsi="Arial" w:cs="Arial"/>
          <w:color w:val="000000" w:themeColor="text1"/>
          <w:sz w:val="22"/>
          <w:szCs w:val="22"/>
        </w:rPr>
      </w:pPr>
    </w:p>
    <w:p w14:paraId="0146ECB2" w14:textId="2953BE91"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Please send your completed application document and Curriculum Vitae as a PDF or Word document. If you are sending images, these can be sent as PDF documents, PNG images and JPEG/JPG images.</w:t>
      </w:r>
    </w:p>
    <w:p w14:paraId="21E0042B" w14:textId="6524531A" w:rsidR="0022778B" w:rsidRDefault="0022778B" w:rsidP="13C2F44F">
      <w:pPr>
        <w:spacing w:after="0" w:line="240" w:lineRule="auto"/>
        <w:rPr>
          <w:rFonts w:ascii="Arial" w:eastAsia="Arial" w:hAnsi="Arial" w:cs="Arial"/>
          <w:color w:val="000000" w:themeColor="text1"/>
          <w:sz w:val="22"/>
          <w:szCs w:val="22"/>
        </w:rPr>
      </w:pPr>
    </w:p>
    <w:p w14:paraId="4DB46A7C" w14:textId="4C43B155" w:rsidR="0022778B" w:rsidRDefault="0710CD3C" w:rsidP="13C2F44F">
      <w:p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color w:val="000000" w:themeColor="text1"/>
        </w:rPr>
        <w:t>Here’s a list of additional file-formats we are able to receive: Windows Media formats (.asf, .wma, .wmv, .wm) Audio Visual Interleave (.avi) Moving Pictures Experts Group (.mpg, .mpeg, .m1v, .mp2, .mp3, .mpa, .mpe, .m3u) Musical Instrument Digital Interface (.mid, .midi, .rmi) Audio Interchange File Format (.aif, .aifc, .aiff) Audio for Windows (.wav) QuickTime Movie file (.mov) MP4 Audio file (.m4a) MP4 Video file (.mp4, .m4v, .mp4v, .3g2, .3gp2, .3gp, .3gpp) </w:t>
      </w:r>
    </w:p>
    <w:p w14:paraId="434714BE" w14:textId="7D253BC6" w:rsidR="0022778B" w:rsidRDefault="0022778B" w:rsidP="13C2F44F">
      <w:pPr>
        <w:spacing w:after="0" w:line="240" w:lineRule="auto"/>
        <w:rPr>
          <w:rFonts w:ascii="Arial" w:eastAsia="Arial" w:hAnsi="Arial" w:cs="Arial"/>
          <w:color w:val="000000" w:themeColor="text1"/>
          <w:sz w:val="22"/>
          <w:szCs w:val="22"/>
        </w:rPr>
      </w:pPr>
    </w:p>
    <w:p w14:paraId="19566FD8" w14:textId="5FF73FC8" w:rsidR="0022778B" w:rsidRDefault="0710CD3C" w:rsidP="26417CF0">
      <w:pPr>
        <w:spacing w:after="0" w:line="240" w:lineRule="auto"/>
        <w:rPr>
          <w:rFonts w:ascii="Arial" w:eastAsia="Arial" w:hAnsi="Arial" w:cs="Arial"/>
          <w:b/>
          <w:bCs/>
          <w:color w:val="000000" w:themeColor="text1"/>
          <w:sz w:val="22"/>
          <w:szCs w:val="22"/>
        </w:rPr>
      </w:pPr>
      <w:r w:rsidRPr="26417CF0">
        <w:rPr>
          <w:rStyle w:val="normaltextrun"/>
          <w:rFonts w:ascii="Arial" w:eastAsia="Arial" w:hAnsi="Arial" w:cs="Arial"/>
          <w:b/>
          <w:bCs/>
          <w:color w:val="000000" w:themeColor="text1"/>
        </w:rPr>
        <w:t>Kindly note that we are unable to access applications sent as Pages documents, WeTransfer file transfers, Dropbox folders/links or Google Drive links.</w:t>
      </w:r>
    </w:p>
    <w:p w14:paraId="4D1AD2BA" w14:textId="7C1340CE" w:rsidR="26417CF0" w:rsidRDefault="26417CF0" w:rsidP="26417CF0">
      <w:pPr>
        <w:spacing w:after="0" w:line="240" w:lineRule="auto"/>
        <w:rPr>
          <w:rStyle w:val="normaltextrun"/>
          <w:rFonts w:ascii="Arial" w:eastAsia="Arial" w:hAnsi="Arial" w:cs="Arial"/>
          <w:b/>
          <w:bCs/>
          <w:color w:val="000000" w:themeColor="text1"/>
        </w:rPr>
      </w:pPr>
    </w:p>
    <w:p w14:paraId="073ECDCC" w14:textId="748B3A09" w:rsidR="0022778B" w:rsidRDefault="0022778B" w:rsidP="13C2F44F">
      <w:pPr>
        <w:spacing w:after="0" w:line="240" w:lineRule="auto"/>
        <w:rPr>
          <w:rFonts w:ascii="Arial" w:eastAsia="Arial" w:hAnsi="Arial" w:cs="Arial"/>
          <w:color w:val="000000" w:themeColor="text1"/>
          <w:sz w:val="22"/>
          <w:szCs w:val="22"/>
        </w:rPr>
      </w:pPr>
    </w:p>
    <w:p w14:paraId="454D848C" w14:textId="2AB8D975" w:rsidR="0022778B" w:rsidRDefault="0710CD3C" w:rsidP="13C2F44F">
      <w:pPr>
        <w:spacing w:after="0" w:line="240" w:lineRule="auto"/>
        <w:rPr>
          <w:rFonts w:ascii="Arial" w:eastAsia="Arial" w:hAnsi="Arial" w:cs="Arial"/>
          <w:color w:val="000000" w:themeColor="text1"/>
          <w:sz w:val="22"/>
          <w:szCs w:val="22"/>
        </w:rPr>
      </w:pPr>
      <w:r w:rsidRPr="26417CF0">
        <w:rPr>
          <w:rStyle w:val="normaltextrun"/>
          <w:rFonts w:ascii="Arial" w:eastAsia="Arial" w:hAnsi="Arial" w:cs="Arial"/>
          <w:color w:val="000000" w:themeColor="text1"/>
          <w:u w:val="single"/>
        </w:rPr>
        <w:t>When do I find out if my proposal has been accepted?</w:t>
      </w:r>
      <w:r w:rsidRPr="26417CF0">
        <w:rPr>
          <w:rStyle w:val="eop"/>
          <w:rFonts w:ascii="Arial" w:eastAsia="Arial" w:hAnsi="Arial" w:cs="Arial"/>
          <w:color w:val="000000" w:themeColor="text1"/>
        </w:rPr>
        <w:t> </w:t>
      </w:r>
    </w:p>
    <w:p w14:paraId="0C03BA5A" w14:textId="51679EF0" w:rsidR="0022778B" w:rsidRDefault="0022778B" w:rsidP="13C2F44F">
      <w:pPr>
        <w:spacing w:after="0" w:line="240" w:lineRule="auto"/>
        <w:rPr>
          <w:rFonts w:ascii="Arial" w:eastAsia="Arial" w:hAnsi="Arial" w:cs="Arial"/>
          <w:color w:val="000000" w:themeColor="text1"/>
          <w:sz w:val="22"/>
          <w:szCs w:val="22"/>
        </w:rPr>
      </w:pPr>
    </w:p>
    <w:p w14:paraId="6EE09BF8" w14:textId="077800E2" w:rsidR="0022778B" w:rsidRDefault="0710CD3C" w:rsidP="26417CF0">
      <w:pPr>
        <w:spacing w:after="0" w:line="240" w:lineRule="auto"/>
        <w:rPr>
          <w:rStyle w:val="normaltextrun"/>
          <w:rFonts w:ascii="Arial" w:eastAsia="Arial" w:hAnsi="Arial" w:cs="Arial"/>
          <w:color w:val="000000" w:themeColor="text1"/>
          <w:highlight w:val="yellow"/>
        </w:rPr>
      </w:pPr>
      <w:r w:rsidRPr="26417CF0">
        <w:rPr>
          <w:rStyle w:val="normaltextrun"/>
          <w:rFonts w:ascii="Arial" w:eastAsia="Arial" w:hAnsi="Arial" w:cs="Arial"/>
          <w:color w:val="000000" w:themeColor="text1"/>
        </w:rPr>
        <w:t xml:space="preserve">Successful applicants will be </w:t>
      </w:r>
      <w:r w:rsidR="218F47D5" w:rsidRPr="26417CF0">
        <w:rPr>
          <w:rStyle w:val="normaltextrun"/>
          <w:rFonts w:ascii="Arial" w:eastAsia="Arial" w:hAnsi="Arial" w:cs="Arial"/>
          <w:color w:val="000000" w:themeColor="text1"/>
        </w:rPr>
        <w:t>notified</w:t>
      </w:r>
      <w:r w:rsidR="3663FE27" w:rsidRPr="26417CF0">
        <w:rPr>
          <w:rStyle w:val="normaltextrun"/>
          <w:rFonts w:ascii="Arial" w:eastAsia="Arial" w:hAnsi="Arial" w:cs="Arial"/>
          <w:color w:val="000000" w:themeColor="text1"/>
        </w:rPr>
        <w:t xml:space="preserve"> </w:t>
      </w:r>
      <w:r w:rsidR="0390FAF2" w:rsidRPr="26417CF0">
        <w:rPr>
          <w:rStyle w:val="normaltextrun"/>
          <w:rFonts w:ascii="Arial" w:eastAsia="Arial" w:hAnsi="Arial" w:cs="Arial"/>
          <w:color w:val="000000" w:themeColor="text1"/>
        </w:rPr>
        <w:t xml:space="preserve">by </w:t>
      </w:r>
      <w:r w:rsidR="3663FE27" w:rsidRPr="26417CF0">
        <w:rPr>
          <w:rStyle w:val="normaltextrun"/>
          <w:rFonts w:ascii="Arial" w:eastAsia="Arial" w:hAnsi="Arial" w:cs="Arial"/>
          <w:color w:val="000000" w:themeColor="text1"/>
        </w:rPr>
        <w:t>end-July</w:t>
      </w:r>
      <w:r w:rsidR="218F47D5" w:rsidRPr="26417CF0">
        <w:rPr>
          <w:rStyle w:val="normaltextrun"/>
          <w:rFonts w:ascii="Arial" w:eastAsia="Arial" w:hAnsi="Arial" w:cs="Arial"/>
          <w:color w:val="000000" w:themeColor="text1"/>
        </w:rPr>
        <w:t xml:space="preserve"> </w:t>
      </w:r>
      <w:r w:rsidR="49B509A8" w:rsidRPr="26417CF0">
        <w:rPr>
          <w:rStyle w:val="normaltextrun"/>
          <w:rFonts w:ascii="Arial" w:eastAsia="Arial" w:hAnsi="Arial" w:cs="Arial"/>
          <w:color w:val="000000" w:themeColor="text1"/>
        </w:rPr>
        <w:t>20</w:t>
      </w:r>
      <w:r w:rsidR="420B1524" w:rsidRPr="26417CF0">
        <w:rPr>
          <w:rStyle w:val="normaltextrun"/>
          <w:rFonts w:ascii="Arial" w:eastAsia="Arial" w:hAnsi="Arial" w:cs="Arial"/>
          <w:color w:val="000000" w:themeColor="text1"/>
        </w:rPr>
        <w:t>26.</w:t>
      </w:r>
    </w:p>
    <w:p w14:paraId="6FA1B65A" w14:textId="5E20913D" w:rsidR="0022778B" w:rsidRDefault="0022778B" w:rsidP="13C2F44F">
      <w:pPr>
        <w:spacing w:after="0" w:line="240" w:lineRule="auto"/>
        <w:rPr>
          <w:rFonts w:ascii="Arial" w:eastAsia="Arial" w:hAnsi="Arial" w:cs="Arial"/>
          <w:color w:val="000000" w:themeColor="text1"/>
          <w:sz w:val="22"/>
          <w:szCs w:val="22"/>
        </w:rPr>
      </w:pPr>
    </w:p>
    <w:p w14:paraId="25FE7F10" w14:textId="465E4F31"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104B80D3" w14:textId="4D3433CC" w:rsidR="0022778B" w:rsidRDefault="0022778B" w:rsidP="13C2F44F">
      <w:pPr>
        <w:spacing w:after="0" w:line="240" w:lineRule="auto"/>
        <w:rPr>
          <w:rFonts w:ascii="Arial" w:eastAsia="Arial" w:hAnsi="Arial" w:cs="Arial"/>
          <w:color w:val="000000" w:themeColor="text1"/>
          <w:sz w:val="22"/>
          <w:szCs w:val="22"/>
        </w:rPr>
      </w:pPr>
    </w:p>
    <w:p w14:paraId="31A9C4E0" w14:textId="3849F93F" w:rsidR="0022778B" w:rsidRDefault="0022778B" w:rsidP="13C2F44F">
      <w:pPr>
        <w:rPr>
          <w:rFonts w:ascii="Arial" w:eastAsia="Arial" w:hAnsi="Arial" w:cs="Arial"/>
          <w:color w:val="000000" w:themeColor="text1"/>
          <w:sz w:val="22"/>
          <w:szCs w:val="22"/>
        </w:rPr>
      </w:pPr>
    </w:p>
    <w:p w14:paraId="11408D52" w14:textId="05D6498F" w:rsidR="0022778B" w:rsidRDefault="0710CD3C" w:rsidP="13C2F44F">
      <w:pPr>
        <w:jc w:val="center"/>
        <w:rPr>
          <w:rFonts w:ascii="Arial" w:eastAsia="Arial" w:hAnsi="Arial" w:cs="Arial"/>
          <w:color w:val="000000" w:themeColor="text1"/>
          <w:sz w:val="28"/>
          <w:szCs w:val="28"/>
        </w:rPr>
      </w:pPr>
      <w:r w:rsidRPr="26417CF0">
        <w:rPr>
          <w:rFonts w:ascii="Arial" w:eastAsia="Arial" w:hAnsi="Arial" w:cs="Arial"/>
          <w:b/>
          <w:bCs/>
          <w:color w:val="000000" w:themeColor="text1"/>
          <w:sz w:val="28"/>
          <w:szCs w:val="28"/>
        </w:rPr>
        <w:t>Appendix A – Spaces Available</w:t>
      </w:r>
    </w:p>
    <w:p w14:paraId="1555101E" w14:textId="4EE47823" w:rsidR="0022778B" w:rsidRDefault="0710CD3C" w:rsidP="13C2F44F">
      <w:pPr>
        <w:spacing w:after="0"/>
        <w:jc w:val="center"/>
        <w:rPr>
          <w:rFonts w:ascii="Arial" w:eastAsia="Arial" w:hAnsi="Arial" w:cs="Arial"/>
          <w:color w:val="000000" w:themeColor="text1"/>
          <w:sz w:val="28"/>
          <w:szCs w:val="28"/>
        </w:rPr>
      </w:pPr>
      <w:r w:rsidRPr="26417CF0">
        <w:rPr>
          <w:rFonts w:ascii="Arial" w:eastAsia="Arial" w:hAnsi="Arial" w:cs="Arial"/>
          <w:b/>
          <w:bCs/>
          <w:color w:val="000000" w:themeColor="text1"/>
          <w:sz w:val="28"/>
          <w:szCs w:val="28"/>
        </w:rPr>
        <w:t>Artists Make Space</w:t>
      </w:r>
      <w:r w:rsidR="39F046D2" w:rsidRPr="26417CF0">
        <w:rPr>
          <w:rFonts w:ascii="Arial" w:eastAsia="Arial" w:hAnsi="Arial" w:cs="Arial"/>
          <w:b/>
          <w:bCs/>
          <w:color w:val="000000" w:themeColor="text1"/>
          <w:sz w:val="28"/>
          <w:szCs w:val="28"/>
        </w:rPr>
        <w:t xml:space="preserve"> 2026-2027</w:t>
      </w:r>
    </w:p>
    <w:p w14:paraId="50C78414" w14:textId="3163EEBE" w:rsidR="0022778B" w:rsidRDefault="0710CD3C" w:rsidP="13C2F44F">
      <w:pPr>
        <w:spacing w:after="0"/>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Creative workspaces for artists</w:t>
      </w:r>
    </w:p>
    <w:p w14:paraId="0ED02F81" w14:textId="76F0A0C8" w:rsidR="0022778B" w:rsidRDefault="0710CD3C" w:rsidP="13C2F44F">
      <w:pPr>
        <w:spacing w:after="0"/>
        <w:jc w:val="center"/>
        <w:rPr>
          <w:rFonts w:ascii="Arial" w:eastAsia="Arial" w:hAnsi="Arial" w:cs="Arial"/>
          <w:color w:val="000000" w:themeColor="text1"/>
          <w:sz w:val="22"/>
          <w:szCs w:val="22"/>
        </w:rPr>
      </w:pPr>
      <w:r w:rsidRPr="26417CF0">
        <w:rPr>
          <w:rFonts w:ascii="Arial" w:eastAsia="Arial" w:hAnsi="Arial" w:cs="Arial"/>
          <w:color w:val="000000" w:themeColor="text1"/>
          <w:sz w:val="22"/>
          <w:szCs w:val="22"/>
        </w:rPr>
        <w:t>from Richmond Arts Service</w:t>
      </w:r>
    </w:p>
    <w:p w14:paraId="25651E7A" w14:textId="1BB5ABEA" w:rsidR="0022778B" w:rsidRDefault="0022778B" w:rsidP="13C2F44F">
      <w:pPr>
        <w:rPr>
          <w:rFonts w:ascii="Arial" w:eastAsia="Arial" w:hAnsi="Arial" w:cs="Arial"/>
          <w:color w:val="000000" w:themeColor="text1"/>
          <w:sz w:val="22"/>
          <w:szCs w:val="22"/>
        </w:rPr>
      </w:pPr>
    </w:p>
    <w:p w14:paraId="26043647" w14:textId="7952A152"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 xml:space="preserve">Important: </w:t>
      </w:r>
    </w:p>
    <w:p w14:paraId="303ED094" w14:textId="3BCB2003" w:rsidR="0022778B" w:rsidRDefault="424B7396"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W</w:t>
      </w:r>
      <w:r w:rsidR="0710CD3C" w:rsidRPr="26417CF0">
        <w:rPr>
          <w:rFonts w:ascii="Arial" w:eastAsia="Arial" w:hAnsi="Arial" w:cs="Arial"/>
          <w:color w:val="000000" w:themeColor="text1"/>
          <w:sz w:val="22"/>
          <w:szCs w:val="22"/>
        </w:rPr>
        <w:t>e are open to your needs as artists. You may propose to use a space for a different amount of time or frequency if it is best for your practice.</w:t>
      </w:r>
    </w:p>
    <w:p w14:paraId="57800F25" w14:textId="4690D311"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0A1B3E62" w14:textId="2265A60D" w:rsidR="0022778B" w:rsidRDefault="0710CD3C" w:rsidP="13C2F44F">
      <w:p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Spaces available:</w:t>
      </w:r>
    </w:p>
    <w:p w14:paraId="339DA708" w14:textId="7BA69538" w:rsidR="20239491" w:rsidRDefault="456DFFB0" w:rsidP="26417CF0">
      <w:pPr>
        <w:pStyle w:val="ListParagraph"/>
        <w:numPr>
          <w:ilvl w:val="0"/>
          <w:numId w:val="2"/>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The Old Town Hall, Richmond</w:t>
      </w:r>
      <w:r w:rsidR="27510025" w:rsidRPr="26417CF0">
        <w:rPr>
          <w:rFonts w:ascii="Arial" w:eastAsia="Arial" w:hAnsi="Arial" w:cs="Arial"/>
          <w:b/>
          <w:bCs/>
          <w:color w:val="000000" w:themeColor="text1"/>
          <w:sz w:val="22"/>
          <w:szCs w:val="22"/>
        </w:rPr>
        <w:t xml:space="preserve"> </w:t>
      </w:r>
    </w:p>
    <w:p w14:paraId="4B5A143C" w14:textId="43CF1882" w:rsidR="20239491" w:rsidRDefault="27510025" w:rsidP="26417CF0">
      <w:pPr>
        <w:pStyle w:val="ListParagraph"/>
        <w:numPr>
          <w:ilvl w:val="1"/>
          <w:numId w:val="2"/>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1</w:t>
      </w:r>
      <w:r w:rsidR="0BC6A3B1" w:rsidRPr="26417CF0">
        <w:rPr>
          <w:rFonts w:ascii="Arial" w:eastAsia="Arial" w:hAnsi="Arial" w:cs="Arial"/>
          <w:color w:val="000000" w:themeColor="text1"/>
          <w:sz w:val="22"/>
          <w:szCs w:val="22"/>
        </w:rPr>
        <w:t>1</w:t>
      </w:r>
      <w:r w:rsidR="479C7FE6" w:rsidRPr="26417CF0">
        <w:rPr>
          <w:rFonts w:ascii="Arial" w:eastAsia="Arial" w:hAnsi="Arial" w:cs="Arial"/>
          <w:color w:val="000000" w:themeColor="text1"/>
          <w:sz w:val="22"/>
          <w:szCs w:val="22"/>
        </w:rPr>
        <w:t>-month placements available</w:t>
      </w:r>
      <w:r w:rsidR="4F2853DF" w:rsidRPr="26417CF0">
        <w:rPr>
          <w:rFonts w:ascii="Arial" w:eastAsia="Arial" w:hAnsi="Arial" w:cs="Arial"/>
          <w:color w:val="000000" w:themeColor="text1"/>
          <w:sz w:val="22"/>
          <w:szCs w:val="22"/>
        </w:rPr>
        <w:t xml:space="preserve"> between </w:t>
      </w:r>
      <w:r w:rsidR="479C7FE6" w:rsidRPr="26417CF0">
        <w:rPr>
          <w:rFonts w:ascii="Arial" w:eastAsia="Arial" w:hAnsi="Arial" w:cs="Arial"/>
          <w:color w:val="000000" w:themeColor="text1"/>
          <w:sz w:val="22"/>
          <w:szCs w:val="22"/>
        </w:rPr>
        <w:t xml:space="preserve">September 2026 - </w:t>
      </w:r>
      <w:r w:rsidR="65813596" w:rsidRPr="26417CF0">
        <w:rPr>
          <w:rFonts w:ascii="Arial" w:eastAsia="Arial" w:hAnsi="Arial" w:cs="Arial"/>
          <w:color w:val="000000" w:themeColor="text1"/>
          <w:sz w:val="22"/>
          <w:szCs w:val="22"/>
        </w:rPr>
        <w:t>July</w:t>
      </w:r>
      <w:r w:rsidR="479C7FE6" w:rsidRPr="26417CF0">
        <w:rPr>
          <w:rFonts w:ascii="Arial" w:eastAsia="Arial" w:hAnsi="Arial" w:cs="Arial"/>
          <w:color w:val="000000" w:themeColor="text1"/>
          <w:sz w:val="22"/>
          <w:szCs w:val="22"/>
        </w:rPr>
        <w:t xml:space="preserve"> 2027</w:t>
      </w:r>
      <w:r w:rsidR="456DFFB0" w:rsidRPr="26417CF0">
        <w:rPr>
          <w:rFonts w:ascii="Arial" w:eastAsia="Arial" w:hAnsi="Arial" w:cs="Arial"/>
          <w:color w:val="000000" w:themeColor="text1"/>
          <w:sz w:val="22"/>
          <w:szCs w:val="22"/>
        </w:rPr>
        <w:t xml:space="preserve"> </w:t>
      </w:r>
      <w:r w:rsidR="20239491">
        <w:br/>
      </w:r>
    </w:p>
    <w:p w14:paraId="31465BA0" w14:textId="351DAF9B" w:rsidR="20239491" w:rsidRDefault="456DFFB0" w:rsidP="26417CF0">
      <w:pPr>
        <w:pStyle w:val="ListParagraph"/>
        <w:numPr>
          <w:ilvl w:val="0"/>
          <w:numId w:val="2"/>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Workshop at Orleans House Galle</w:t>
      </w:r>
      <w:r w:rsidR="67A6FD5D" w:rsidRPr="26417CF0">
        <w:rPr>
          <w:rFonts w:ascii="Arial" w:eastAsia="Arial" w:hAnsi="Arial" w:cs="Arial"/>
          <w:b/>
          <w:bCs/>
          <w:color w:val="000000" w:themeColor="text1"/>
          <w:sz w:val="22"/>
          <w:szCs w:val="22"/>
        </w:rPr>
        <w:t>r</w:t>
      </w:r>
      <w:r w:rsidRPr="26417CF0">
        <w:rPr>
          <w:rFonts w:ascii="Arial" w:eastAsia="Arial" w:hAnsi="Arial" w:cs="Arial"/>
          <w:b/>
          <w:bCs/>
          <w:color w:val="000000" w:themeColor="text1"/>
          <w:sz w:val="22"/>
          <w:szCs w:val="22"/>
        </w:rPr>
        <w:t>y</w:t>
      </w:r>
      <w:r w:rsidRPr="26417CF0">
        <w:rPr>
          <w:rFonts w:ascii="Arial" w:eastAsia="Arial" w:hAnsi="Arial" w:cs="Arial"/>
          <w:color w:val="000000" w:themeColor="text1"/>
          <w:sz w:val="22"/>
          <w:szCs w:val="22"/>
        </w:rPr>
        <w:t xml:space="preserve"> </w:t>
      </w:r>
    </w:p>
    <w:p w14:paraId="7472BA9F" w14:textId="2F7D157A" w:rsidR="20239491" w:rsidRDefault="1123F890" w:rsidP="49D8A760">
      <w:pPr>
        <w:pStyle w:val="ListParagraph"/>
        <w:numPr>
          <w:ilvl w:val="1"/>
          <w:numId w:val="2"/>
        </w:numPr>
        <w:rPr>
          <w:rFonts w:ascii="Arial" w:eastAsia="Arial" w:hAnsi="Arial" w:cs="Arial"/>
          <w:color w:val="000000" w:themeColor="text1"/>
          <w:sz w:val="22"/>
          <w:szCs w:val="22"/>
        </w:rPr>
      </w:pPr>
      <w:r w:rsidRPr="49D8A760">
        <w:rPr>
          <w:rFonts w:ascii="Arial" w:eastAsia="Arial" w:hAnsi="Arial" w:cs="Arial"/>
          <w:color w:val="000000" w:themeColor="text1"/>
          <w:sz w:val="22"/>
          <w:szCs w:val="22"/>
        </w:rPr>
        <w:t>3</w:t>
      </w:r>
      <w:r w:rsidR="48E38DF7" w:rsidRPr="49D8A760">
        <w:rPr>
          <w:rFonts w:ascii="Arial" w:eastAsia="Arial" w:hAnsi="Arial" w:cs="Arial"/>
          <w:color w:val="000000" w:themeColor="text1"/>
          <w:sz w:val="22"/>
          <w:szCs w:val="22"/>
        </w:rPr>
        <w:t>-</w:t>
      </w:r>
      <w:r w:rsidR="15D91005" w:rsidRPr="49D8A760">
        <w:rPr>
          <w:rFonts w:ascii="Arial" w:eastAsia="Arial" w:hAnsi="Arial" w:cs="Arial"/>
          <w:color w:val="000000" w:themeColor="text1"/>
          <w:sz w:val="22"/>
          <w:szCs w:val="22"/>
        </w:rPr>
        <w:t>week placement</w:t>
      </w:r>
      <w:r w:rsidR="2C2E6B63" w:rsidRPr="49D8A760">
        <w:rPr>
          <w:rFonts w:ascii="Arial" w:eastAsia="Arial" w:hAnsi="Arial" w:cs="Arial"/>
          <w:color w:val="000000" w:themeColor="text1"/>
          <w:sz w:val="22"/>
          <w:szCs w:val="22"/>
        </w:rPr>
        <w:t xml:space="preserve"> </w:t>
      </w:r>
      <w:r w:rsidR="5C0F8F45" w:rsidRPr="49D8A760">
        <w:rPr>
          <w:rFonts w:ascii="Arial" w:eastAsia="Arial" w:hAnsi="Arial" w:cs="Arial"/>
          <w:color w:val="000000" w:themeColor="text1"/>
          <w:sz w:val="22"/>
          <w:szCs w:val="22"/>
        </w:rPr>
        <w:t>in May 202</w:t>
      </w:r>
      <w:r w:rsidR="28A0B10B" w:rsidRPr="49D8A760">
        <w:rPr>
          <w:rFonts w:ascii="Arial" w:eastAsia="Arial" w:hAnsi="Arial" w:cs="Arial"/>
          <w:color w:val="000000" w:themeColor="text1"/>
          <w:sz w:val="22"/>
          <w:szCs w:val="22"/>
        </w:rPr>
        <w:t>7</w:t>
      </w:r>
    </w:p>
    <w:p w14:paraId="6C5FEC99" w14:textId="5E902536" w:rsidR="26417CF0" w:rsidRDefault="26417CF0" w:rsidP="26417CF0">
      <w:pPr>
        <w:pStyle w:val="ListParagraph"/>
        <w:ind w:left="1440"/>
        <w:rPr>
          <w:rFonts w:ascii="Arial" w:eastAsia="Arial" w:hAnsi="Arial" w:cs="Arial"/>
          <w:color w:val="000000" w:themeColor="text1"/>
          <w:sz w:val="22"/>
          <w:szCs w:val="22"/>
        </w:rPr>
      </w:pPr>
    </w:p>
    <w:p w14:paraId="0147A721" w14:textId="6F8658B1" w:rsidR="20239491" w:rsidRDefault="456DFFB0" w:rsidP="26417CF0">
      <w:pPr>
        <w:pStyle w:val="ListParagraph"/>
        <w:numPr>
          <w:ilvl w:val="0"/>
          <w:numId w:val="2"/>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Studio at Orleans House Gallery</w:t>
      </w:r>
    </w:p>
    <w:p w14:paraId="410C5D6D" w14:textId="4CD8669A" w:rsidR="20239491" w:rsidRDefault="5C769BCA" w:rsidP="26417CF0">
      <w:pPr>
        <w:pStyle w:val="ListParagraph"/>
        <w:numPr>
          <w:ilvl w:val="1"/>
          <w:numId w:val="2"/>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11</w:t>
      </w:r>
      <w:r w:rsidR="407A6518" w:rsidRPr="26417CF0">
        <w:rPr>
          <w:rFonts w:ascii="Arial" w:eastAsia="Arial" w:hAnsi="Arial" w:cs="Arial"/>
          <w:color w:val="000000" w:themeColor="text1"/>
          <w:sz w:val="22"/>
          <w:szCs w:val="22"/>
        </w:rPr>
        <w:t xml:space="preserve">-month placement available </w:t>
      </w:r>
      <w:r w:rsidR="2F04CCD9" w:rsidRPr="26417CF0">
        <w:rPr>
          <w:rFonts w:ascii="Arial" w:eastAsia="Arial" w:hAnsi="Arial" w:cs="Arial"/>
          <w:color w:val="000000" w:themeColor="text1"/>
          <w:sz w:val="22"/>
          <w:szCs w:val="22"/>
        </w:rPr>
        <w:t xml:space="preserve">between </w:t>
      </w:r>
      <w:r w:rsidR="407A6518" w:rsidRPr="26417CF0">
        <w:rPr>
          <w:rFonts w:ascii="Arial" w:eastAsia="Arial" w:hAnsi="Arial" w:cs="Arial"/>
          <w:color w:val="000000" w:themeColor="text1"/>
          <w:sz w:val="22"/>
          <w:szCs w:val="22"/>
        </w:rPr>
        <w:t>September 2026</w:t>
      </w:r>
      <w:r w:rsidR="66C84FA7" w:rsidRPr="26417CF0">
        <w:rPr>
          <w:rFonts w:ascii="Arial" w:eastAsia="Arial" w:hAnsi="Arial" w:cs="Arial"/>
          <w:color w:val="000000" w:themeColor="text1"/>
          <w:sz w:val="22"/>
          <w:szCs w:val="22"/>
        </w:rPr>
        <w:t xml:space="preserve"> - July</w:t>
      </w:r>
      <w:r w:rsidR="407A6518" w:rsidRPr="26417CF0">
        <w:rPr>
          <w:rFonts w:ascii="Arial" w:eastAsia="Arial" w:hAnsi="Arial" w:cs="Arial"/>
          <w:color w:val="000000" w:themeColor="text1"/>
          <w:sz w:val="22"/>
          <w:szCs w:val="22"/>
        </w:rPr>
        <w:t xml:space="preserve"> 2027</w:t>
      </w:r>
      <w:r w:rsidR="20239491">
        <w:br/>
      </w:r>
    </w:p>
    <w:p w14:paraId="32043FB4" w14:textId="307858A8" w:rsidR="20239491" w:rsidRDefault="456DFFB0" w:rsidP="26417CF0">
      <w:pPr>
        <w:pStyle w:val="ListParagraph"/>
        <w:numPr>
          <w:ilvl w:val="0"/>
          <w:numId w:val="2"/>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Coach House at Orleans House Gallery</w:t>
      </w:r>
    </w:p>
    <w:p w14:paraId="3F43195C" w14:textId="6258E478" w:rsidR="20239491" w:rsidRDefault="1BF90C5D" w:rsidP="49D8A760">
      <w:pPr>
        <w:pStyle w:val="ListParagraph"/>
        <w:numPr>
          <w:ilvl w:val="1"/>
          <w:numId w:val="2"/>
        </w:numPr>
        <w:rPr>
          <w:rFonts w:ascii="Arial" w:eastAsia="Arial" w:hAnsi="Arial" w:cs="Arial"/>
          <w:color w:val="000000" w:themeColor="text1"/>
          <w:sz w:val="22"/>
          <w:szCs w:val="22"/>
        </w:rPr>
      </w:pPr>
      <w:r w:rsidRPr="49D8A760">
        <w:rPr>
          <w:rFonts w:ascii="Arial" w:eastAsia="Arial" w:hAnsi="Arial" w:cs="Arial"/>
          <w:sz w:val="22"/>
          <w:szCs w:val="22"/>
        </w:rPr>
        <w:t>3</w:t>
      </w:r>
      <w:r w:rsidR="0EA63845" w:rsidRPr="49D8A760">
        <w:rPr>
          <w:rFonts w:ascii="Arial" w:eastAsia="Arial" w:hAnsi="Arial" w:cs="Arial"/>
          <w:sz w:val="22"/>
          <w:szCs w:val="22"/>
        </w:rPr>
        <w:t xml:space="preserve"> to </w:t>
      </w:r>
      <w:r w:rsidRPr="49D8A760">
        <w:rPr>
          <w:rFonts w:ascii="Arial" w:eastAsia="Arial" w:hAnsi="Arial" w:cs="Arial"/>
          <w:sz w:val="22"/>
          <w:szCs w:val="22"/>
        </w:rPr>
        <w:t xml:space="preserve">7-month placement available weekly </w:t>
      </w:r>
      <w:r w:rsidR="4A2AB51A" w:rsidRPr="49D8A760">
        <w:rPr>
          <w:rFonts w:ascii="Arial" w:eastAsia="Arial" w:hAnsi="Arial" w:cs="Arial"/>
          <w:sz w:val="22"/>
          <w:szCs w:val="22"/>
        </w:rPr>
        <w:t>between</w:t>
      </w:r>
      <w:r w:rsidRPr="49D8A760">
        <w:rPr>
          <w:rFonts w:ascii="Arial" w:eastAsia="Arial" w:hAnsi="Arial" w:cs="Arial"/>
          <w:sz w:val="22"/>
          <w:szCs w:val="22"/>
        </w:rPr>
        <w:t xml:space="preserve"> September 2026</w:t>
      </w:r>
      <w:r w:rsidR="7EC13AD9" w:rsidRPr="49D8A760">
        <w:rPr>
          <w:rFonts w:ascii="Arial" w:eastAsia="Arial" w:hAnsi="Arial" w:cs="Arial"/>
          <w:sz w:val="22"/>
          <w:szCs w:val="22"/>
        </w:rPr>
        <w:t xml:space="preserve"> </w:t>
      </w:r>
      <w:r w:rsidR="6BA053D7" w:rsidRPr="49D8A760">
        <w:rPr>
          <w:rFonts w:ascii="Arial" w:eastAsia="Arial" w:hAnsi="Arial" w:cs="Arial"/>
          <w:sz w:val="22"/>
          <w:szCs w:val="22"/>
        </w:rPr>
        <w:t>-</w:t>
      </w:r>
      <w:r w:rsidR="7EC13AD9" w:rsidRPr="49D8A760">
        <w:rPr>
          <w:rFonts w:ascii="Arial" w:eastAsia="Arial" w:hAnsi="Arial" w:cs="Arial"/>
          <w:sz w:val="22"/>
          <w:szCs w:val="22"/>
        </w:rPr>
        <w:t xml:space="preserve"> July 2027</w:t>
      </w:r>
      <w:r w:rsidR="20239491">
        <w:br/>
      </w:r>
    </w:p>
    <w:p w14:paraId="1B983EDB" w14:textId="78D10680" w:rsidR="20239491" w:rsidRDefault="456DFFB0" w:rsidP="26417CF0">
      <w:pPr>
        <w:pStyle w:val="ListParagraph"/>
        <w:numPr>
          <w:ilvl w:val="0"/>
          <w:numId w:val="2"/>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Training Room at Orleans House Gallery</w:t>
      </w:r>
      <w:r w:rsidRPr="26417CF0">
        <w:rPr>
          <w:rFonts w:ascii="Arial" w:eastAsia="Arial" w:hAnsi="Arial" w:cs="Arial"/>
          <w:color w:val="000000" w:themeColor="text1"/>
          <w:sz w:val="22"/>
          <w:szCs w:val="22"/>
        </w:rPr>
        <w:t xml:space="preserve"> </w:t>
      </w:r>
    </w:p>
    <w:p w14:paraId="3E8F494A" w14:textId="583B4FCB" w:rsidR="39B3EE21" w:rsidRDefault="39B3EE21" w:rsidP="26417CF0">
      <w:pPr>
        <w:pStyle w:val="ListParagraph"/>
        <w:numPr>
          <w:ilvl w:val="1"/>
          <w:numId w:val="2"/>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One-week placement available in early 202</w:t>
      </w:r>
      <w:r w:rsidR="5625DA8F" w:rsidRPr="26417CF0">
        <w:rPr>
          <w:rFonts w:ascii="Arial" w:eastAsia="Arial" w:hAnsi="Arial" w:cs="Arial"/>
          <w:color w:val="000000" w:themeColor="text1"/>
          <w:sz w:val="22"/>
          <w:szCs w:val="22"/>
        </w:rPr>
        <w:t>7</w:t>
      </w:r>
      <w:r w:rsidRPr="26417CF0">
        <w:rPr>
          <w:rFonts w:ascii="Arial" w:eastAsia="Arial" w:hAnsi="Arial" w:cs="Arial"/>
          <w:color w:val="000000" w:themeColor="text1"/>
          <w:sz w:val="22"/>
          <w:szCs w:val="22"/>
        </w:rPr>
        <w:t xml:space="preserve">  </w:t>
      </w:r>
    </w:p>
    <w:p w14:paraId="6CA4AC2D" w14:textId="4E3DE537" w:rsidR="39B3EE21" w:rsidRDefault="39B3EE21" w:rsidP="26417CF0">
      <w:pPr>
        <w:pStyle w:val="ListParagraph"/>
        <w:numPr>
          <w:ilvl w:val="1"/>
          <w:numId w:val="2"/>
        </w:numPr>
        <w:rPr>
          <w:rFonts w:ascii="Arial" w:eastAsia="Arial" w:hAnsi="Arial" w:cs="Arial"/>
          <w:color w:val="000000" w:themeColor="text1"/>
          <w:sz w:val="22"/>
          <w:szCs w:val="22"/>
        </w:rPr>
      </w:pPr>
      <w:r w:rsidRPr="26417CF0">
        <w:rPr>
          <w:rFonts w:ascii="Arial" w:eastAsia="Arial" w:hAnsi="Arial" w:cs="Arial"/>
          <w:sz w:val="22"/>
          <w:szCs w:val="22"/>
        </w:rPr>
        <w:t>3-6-month placements available on weekends (excluding a few dates), September 2026</w:t>
      </w:r>
      <w:r w:rsidR="1BFD8824" w:rsidRPr="26417CF0">
        <w:rPr>
          <w:rFonts w:ascii="Arial" w:eastAsia="Arial" w:hAnsi="Arial" w:cs="Arial"/>
          <w:sz w:val="22"/>
          <w:szCs w:val="22"/>
        </w:rPr>
        <w:t xml:space="preserve"> </w:t>
      </w:r>
      <w:r w:rsidRPr="26417CF0">
        <w:rPr>
          <w:rFonts w:ascii="Arial" w:eastAsia="Arial" w:hAnsi="Arial" w:cs="Arial"/>
          <w:sz w:val="22"/>
          <w:szCs w:val="22"/>
        </w:rPr>
        <w:t>-</w:t>
      </w:r>
      <w:r w:rsidR="1BFD8824" w:rsidRPr="26417CF0">
        <w:rPr>
          <w:rFonts w:ascii="Arial" w:eastAsia="Arial" w:hAnsi="Arial" w:cs="Arial"/>
          <w:sz w:val="22"/>
          <w:szCs w:val="22"/>
        </w:rPr>
        <w:t xml:space="preserve"> </w:t>
      </w:r>
      <w:r w:rsidR="51372338" w:rsidRPr="26417CF0">
        <w:rPr>
          <w:rFonts w:ascii="Arial" w:eastAsia="Arial" w:hAnsi="Arial" w:cs="Arial"/>
          <w:sz w:val="22"/>
          <w:szCs w:val="22"/>
        </w:rPr>
        <w:t>July</w:t>
      </w:r>
      <w:r w:rsidRPr="26417CF0">
        <w:rPr>
          <w:rFonts w:ascii="Arial" w:eastAsia="Arial" w:hAnsi="Arial" w:cs="Arial"/>
          <w:sz w:val="22"/>
          <w:szCs w:val="22"/>
        </w:rPr>
        <w:t xml:space="preserve"> 2027</w:t>
      </w:r>
      <w:r>
        <w:br/>
      </w:r>
    </w:p>
    <w:p w14:paraId="70FBA58B" w14:textId="4181FE0C" w:rsidR="74E2BD2F" w:rsidRDefault="74E2BD2F" w:rsidP="26417CF0">
      <w:pPr>
        <w:pStyle w:val="ListParagraph"/>
        <w:numPr>
          <w:ilvl w:val="0"/>
          <w:numId w:val="1"/>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Grounds of Orleans House Gallery (outdoors only)</w:t>
      </w:r>
      <w:r w:rsidRPr="26417CF0">
        <w:rPr>
          <w:rFonts w:ascii="Arial" w:eastAsia="Arial" w:hAnsi="Arial" w:cs="Arial"/>
          <w:color w:val="000000" w:themeColor="text1"/>
          <w:sz w:val="22"/>
          <w:szCs w:val="22"/>
        </w:rPr>
        <w:t xml:space="preserve"> </w:t>
      </w:r>
    </w:p>
    <w:p w14:paraId="713B29E1" w14:textId="212B9EBC" w:rsidR="74E2BD2F" w:rsidRDefault="74E2BD2F" w:rsidP="26417CF0">
      <w:pPr>
        <w:pStyle w:val="ListParagraph"/>
        <w:numPr>
          <w:ilvl w:val="1"/>
          <w:numId w:val="1"/>
        </w:num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1</w:t>
      </w:r>
      <w:r w:rsidR="68CCD50B" w:rsidRPr="26417CF0">
        <w:rPr>
          <w:rFonts w:ascii="Arial" w:eastAsia="Arial" w:hAnsi="Arial" w:cs="Arial"/>
          <w:color w:val="000000" w:themeColor="text1"/>
          <w:sz w:val="22"/>
          <w:szCs w:val="22"/>
        </w:rPr>
        <w:t xml:space="preserve"> to </w:t>
      </w:r>
      <w:r w:rsidRPr="26417CF0">
        <w:rPr>
          <w:rFonts w:ascii="Arial" w:eastAsia="Arial" w:hAnsi="Arial" w:cs="Arial"/>
          <w:color w:val="000000" w:themeColor="text1"/>
          <w:sz w:val="22"/>
          <w:szCs w:val="22"/>
        </w:rPr>
        <w:t xml:space="preserve">6-month placements available </w:t>
      </w:r>
      <w:r w:rsidR="3FD0B1FC" w:rsidRPr="26417CF0">
        <w:rPr>
          <w:rFonts w:ascii="Arial" w:eastAsia="Arial" w:hAnsi="Arial" w:cs="Arial"/>
          <w:color w:val="000000" w:themeColor="text1"/>
          <w:sz w:val="22"/>
          <w:szCs w:val="22"/>
        </w:rPr>
        <w:t>betwee</w:t>
      </w:r>
      <w:r w:rsidRPr="26417CF0">
        <w:rPr>
          <w:rFonts w:ascii="Arial" w:eastAsia="Arial" w:hAnsi="Arial" w:cs="Arial"/>
          <w:color w:val="000000" w:themeColor="text1"/>
          <w:sz w:val="22"/>
          <w:szCs w:val="22"/>
        </w:rPr>
        <w:t xml:space="preserve">n September 2026 </w:t>
      </w:r>
      <w:r w:rsidR="3C3F0A0E" w:rsidRPr="26417CF0">
        <w:rPr>
          <w:rFonts w:ascii="Arial" w:eastAsia="Arial" w:hAnsi="Arial" w:cs="Arial"/>
          <w:color w:val="000000" w:themeColor="text1"/>
          <w:sz w:val="22"/>
          <w:szCs w:val="22"/>
        </w:rPr>
        <w:t>- July 2027</w:t>
      </w:r>
      <w:r>
        <w:br/>
      </w:r>
    </w:p>
    <w:p w14:paraId="46CCB163" w14:textId="495FCD26" w:rsidR="74E2BD2F" w:rsidRDefault="74E2BD2F" w:rsidP="26417CF0">
      <w:pPr>
        <w:pStyle w:val="ListParagraph"/>
        <w:numPr>
          <w:ilvl w:val="0"/>
          <w:numId w:val="1"/>
        </w:numPr>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 xml:space="preserve">OSO Arts Centre, Barnes </w:t>
      </w:r>
    </w:p>
    <w:p w14:paraId="579A6C50" w14:textId="6E0030C7" w:rsidR="74E2BD2F" w:rsidRDefault="74E2BD2F" w:rsidP="26417CF0">
      <w:pPr>
        <w:pStyle w:val="ListParagraph"/>
        <w:numPr>
          <w:ilvl w:val="1"/>
          <w:numId w:val="1"/>
        </w:numPr>
        <w:rPr>
          <w:rFonts w:ascii="Arial" w:eastAsia="Arial" w:hAnsi="Arial" w:cs="Arial"/>
          <w:sz w:val="22"/>
          <w:szCs w:val="22"/>
        </w:rPr>
      </w:pPr>
      <w:r w:rsidRPr="26417CF0">
        <w:rPr>
          <w:rFonts w:ascii="Arial" w:eastAsia="Arial" w:hAnsi="Arial" w:cs="Arial"/>
          <w:sz w:val="22"/>
          <w:szCs w:val="22"/>
        </w:rPr>
        <w:t>12-week placement available, morning or afternoon (half day only), September</w:t>
      </w:r>
      <w:r w:rsidR="1A78560B" w:rsidRPr="26417CF0">
        <w:rPr>
          <w:rFonts w:ascii="Arial" w:eastAsia="Arial" w:hAnsi="Arial" w:cs="Arial"/>
          <w:sz w:val="22"/>
          <w:szCs w:val="22"/>
        </w:rPr>
        <w:t xml:space="preserve"> 2026 </w:t>
      </w:r>
      <w:r w:rsidRPr="26417CF0">
        <w:rPr>
          <w:rFonts w:ascii="Arial" w:eastAsia="Arial" w:hAnsi="Arial" w:cs="Arial"/>
          <w:sz w:val="22"/>
          <w:szCs w:val="22"/>
        </w:rPr>
        <w:t>-</w:t>
      </w:r>
      <w:r w:rsidR="469F34DD" w:rsidRPr="26417CF0">
        <w:rPr>
          <w:rFonts w:ascii="Arial" w:eastAsia="Arial" w:hAnsi="Arial" w:cs="Arial"/>
          <w:sz w:val="22"/>
          <w:szCs w:val="22"/>
        </w:rPr>
        <w:t xml:space="preserve"> </w:t>
      </w:r>
      <w:r w:rsidRPr="26417CF0">
        <w:rPr>
          <w:rFonts w:ascii="Arial" w:eastAsia="Arial" w:hAnsi="Arial" w:cs="Arial"/>
          <w:sz w:val="22"/>
          <w:szCs w:val="22"/>
        </w:rPr>
        <w:t>November 202</w:t>
      </w:r>
      <w:r w:rsidR="608344CE" w:rsidRPr="26417CF0">
        <w:rPr>
          <w:rFonts w:ascii="Arial" w:eastAsia="Arial" w:hAnsi="Arial" w:cs="Arial"/>
          <w:sz w:val="22"/>
          <w:szCs w:val="22"/>
        </w:rPr>
        <w:t>6</w:t>
      </w:r>
      <w:r w:rsidRPr="26417CF0">
        <w:rPr>
          <w:rFonts w:ascii="Arial" w:eastAsia="Arial" w:hAnsi="Arial" w:cs="Arial"/>
          <w:sz w:val="22"/>
          <w:szCs w:val="22"/>
        </w:rPr>
        <w:t xml:space="preserve"> (exact dates TBC)</w:t>
      </w:r>
    </w:p>
    <w:p w14:paraId="28527C6C" w14:textId="4C6EC9B8" w:rsidR="26417CF0" w:rsidRDefault="26417CF0" w:rsidP="26417CF0">
      <w:pPr>
        <w:rPr>
          <w:rFonts w:ascii="Arial" w:eastAsia="Arial" w:hAnsi="Arial" w:cs="Arial"/>
          <w:color w:val="000000" w:themeColor="text1"/>
          <w:sz w:val="22"/>
          <w:szCs w:val="22"/>
        </w:rPr>
      </w:pPr>
    </w:p>
    <w:p w14:paraId="29D880CB" w14:textId="77CF9D51" w:rsidR="0022778B" w:rsidRDefault="0710CD3C" w:rsidP="13C2F44F">
      <w:pPr>
        <w:rPr>
          <w:rFonts w:ascii="Arial" w:eastAsia="Arial" w:hAnsi="Arial" w:cs="Arial"/>
          <w:color w:val="000000" w:themeColor="text1"/>
          <w:sz w:val="22"/>
          <w:szCs w:val="22"/>
        </w:rPr>
      </w:pPr>
      <w:r w:rsidRPr="26417CF0">
        <w:rPr>
          <w:rFonts w:ascii="Arial" w:eastAsia="Arial" w:hAnsi="Arial" w:cs="Arial"/>
          <w:color w:val="000000" w:themeColor="text1"/>
          <w:sz w:val="22"/>
          <w:szCs w:val="22"/>
        </w:rPr>
        <w:t>_________________________________________________________________________</w:t>
      </w:r>
    </w:p>
    <w:p w14:paraId="1F2F89AC" w14:textId="0A021C68"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Details of each space:</w:t>
      </w:r>
    </w:p>
    <w:p w14:paraId="7E126B47" w14:textId="32F6A031" w:rsidR="0022778B" w:rsidRDefault="0022778B" w:rsidP="13C2F44F">
      <w:pPr>
        <w:spacing w:after="0" w:line="240" w:lineRule="auto"/>
        <w:rPr>
          <w:rFonts w:ascii="Arial" w:eastAsia="Arial" w:hAnsi="Arial" w:cs="Arial"/>
          <w:color w:val="000000" w:themeColor="text1"/>
          <w:sz w:val="22"/>
          <w:szCs w:val="22"/>
        </w:rPr>
      </w:pPr>
    </w:p>
    <w:p w14:paraId="18205AB0" w14:textId="50A89A39"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The Old Town Hall, Richmond</w:t>
      </w:r>
    </w:p>
    <w:p w14:paraId="340FE4BF" w14:textId="3D0E8934" w:rsidR="0022778B" w:rsidRDefault="0022778B" w:rsidP="13C2F44F">
      <w:pPr>
        <w:spacing w:after="0" w:line="240" w:lineRule="auto"/>
        <w:rPr>
          <w:rFonts w:ascii="Arial" w:eastAsia="Arial" w:hAnsi="Arial" w:cs="Arial"/>
          <w:color w:val="000000" w:themeColor="text1"/>
          <w:sz w:val="22"/>
          <w:szCs w:val="22"/>
        </w:rPr>
      </w:pPr>
    </w:p>
    <w:p w14:paraId="571F4632" w14:textId="6C18D483"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Open Monday-Friday, 10am-5pm</w:t>
      </w:r>
    </w:p>
    <w:p w14:paraId="1DD5CAC0" w14:textId="05490A0F"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Closed Sundays and Bank Holidays</w:t>
      </w:r>
    </w:p>
    <w:p w14:paraId="1EF2BB5B" w14:textId="23160778" w:rsidR="0022778B" w:rsidRDefault="2A878DC1" w:rsidP="26417CF0">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11-month placements available, September 2026 - July 2027</w:t>
      </w:r>
      <w:r w:rsidR="0022778B">
        <w:br/>
      </w:r>
    </w:p>
    <w:p w14:paraId="7B8FF0E9" w14:textId="5C10FCB4"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Includes, at the artist(s) request: tables, chairs</w:t>
      </w:r>
    </w:p>
    <w:p w14:paraId="6809858C" w14:textId="4CB9191B" w:rsidR="59A52FC1" w:rsidRDefault="47C70FE7" w:rsidP="430E400D">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This space is shared with other Artists Make Space artists.</w:t>
      </w:r>
    </w:p>
    <w:p w14:paraId="65BBC307" w14:textId="75796ECC" w:rsidR="59A52FC1" w:rsidRDefault="47C70FE7" w:rsidP="26417CF0">
      <w:pPr>
        <w:spacing w:after="0"/>
        <w:rPr>
          <w:rFonts w:ascii="Arial" w:eastAsia="Arial" w:hAnsi="Arial" w:cs="Arial"/>
          <w:b/>
          <w:bCs/>
          <w:color w:val="000000" w:themeColor="text1"/>
          <w:sz w:val="22"/>
          <w:szCs w:val="22"/>
        </w:rPr>
      </w:pPr>
      <w:r w:rsidRPr="26417CF0">
        <w:rPr>
          <w:rFonts w:ascii="Arial" w:eastAsia="Arial" w:hAnsi="Arial" w:cs="Arial"/>
          <w:b/>
          <w:bCs/>
          <w:color w:val="000000" w:themeColor="text1"/>
          <w:sz w:val="22"/>
          <w:szCs w:val="22"/>
        </w:rPr>
        <w:t>This space does not have access to an artist’s sink.</w:t>
      </w:r>
    </w:p>
    <w:p w14:paraId="081457B2" w14:textId="4C5A7A5D" w:rsidR="0022778B" w:rsidRDefault="0022778B" w:rsidP="13C2F44F">
      <w:pPr>
        <w:spacing w:after="0"/>
        <w:rPr>
          <w:rFonts w:ascii="Arial" w:eastAsia="Arial" w:hAnsi="Arial" w:cs="Arial"/>
          <w:color w:val="000000" w:themeColor="text1"/>
          <w:sz w:val="22"/>
          <w:szCs w:val="22"/>
        </w:rPr>
      </w:pPr>
    </w:p>
    <w:p w14:paraId="4AEABDEA" w14:textId="209B26E3"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Accessibility: The main entrance to the Old Town Hall is from Whittaker Avenue, up a flight of stone steps. The building has disabled access off Whittaker Avenue. The space comprises of 2 linked rooms on the ground floor of the Old Town Hall; the space is accessible from the central foyer and has an accessible toilet on the same floor. </w:t>
      </w:r>
    </w:p>
    <w:p w14:paraId="2FC3FEAA" w14:textId="7AF54343" w:rsidR="0022778B" w:rsidRDefault="0022778B" w:rsidP="430E400D">
      <w:pPr>
        <w:spacing w:after="0"/>
        <w:rPr>
          <w:rFonts w:ascii="Arial" w:eastAsia="Arial" w:hAnsi="Arial" w:cs="Arial"/>
          <w:color w:val="000000" w:themeColor="text1"/>
          <w:sz w:val="22"/>
          <w:szCs w:val="22"/>
        </w:rPr>
      </w:pPr>
    </w:p>
    <w:p w14:paraId="642D586A" w14:textId="674307F7" w:rsidR="0022778B" w:rsidRDefault="4064AE6C" w:rsidP="26417CF0">
      <w:pPr>
        <w:rPr>
          <w:rFonts w:ascii="Arial" w:eastAsia="Arial" w:hAnsi="Arial" w:cs="Arial"/>
        </w:rPr>
      </w:pPr>
      <w:r>
        <w:rPr>
          <w:noProof/>
        </w:rPr>
        <w:drawing>
          <wp:inline distT="0" distB="0" distL="0" distR="0" wp14:anchorId="1339914C" wp14:editId="40CC0AD2">
            <wp:extent cx="3590925" cy="4267200"/>
            <wp:effectExtent l="0" t="0" r="0" b="0"/>
            <wp:docPr id="13205832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0925" cy="4267200"/>
                    </a:xfrm>
                    <a:prstGeom prst="rect">
                      <a:avLst/>
                    </a:prstGeom>
                  </pic:spPr>
                </pic:pic>
              </a:graphicData>
            </a:graphic>
          </wp:inline>
        </w:drawing>
      </w:r>
    </w:p>
    <w:p w14:paraId="2CB833AA" w14:textId="64D6C571" w:rsidR="0022778B" w:rsidRDefault="0710CD3C" w:rsidP="13C2F44F">
      <w:pPr>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space in the Old Town Hall Richmond</w:t>
      </w:r>
    </w:p>
    <w:p w14:paraId="1ABB070D" w14:textId="4B0C784C" w:rsidR="0022778B" w:rsidRDefault="781259C9" w:rsidP="430E400D">
      <w:pPr>
        <w:rPr>
          <w:rFonts w:ascii="Arial" w:eastAsia="Arial" w:hAnsi="Arial" w:cs="Arial"/>
          <w:color w:val="000000" w:themeColor="text1"/>
          <w:sz w:val="20"/>
          <w:szCs w:val="20"/>
        </w:rPr>
      </w:pPr>
      <w:r>
        <w:rPr>
          <w:noProof/>
        </w:rPr>
        <w:drawing>
          <wp:inline distT="0" distB="0" distL="0" distR="0" wp14:anchorId="09A1E041" wp14:editId="15AC4878">
            <wp:extent cx="5457825" cy="3219450"/>
            <wp:effectExtent l="0" t="0" r="0" b="0"/>
            <wp:docPr id="16889543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57825" cy="3219450"/>
                    </a:xfrm>
                    <a:prstGeom prst="rect">
                      <a:avLst/>
                    </a:prstGeom>
                  </pic:spPr>
                </pic:pic>
              </a:graphicData>
            </a:graphic>
          </wp:inline>
        </w:drawing>
      </w:r>
      <w:r w:rsidR="2D79935A">
        <w:br/>
      </w:r>
      <w:r w:rsidR="0710CD3C" w:rsidRPr="26417CF0">
        <w:rPr>
          <w:rFonts w:ascii="Arial" w:eastAsia="Arial" w:hAnsi="Arial" w:cs="Arial"/>
          <w:i/>
          <w:iCs/>
          <w:color w:val="000000" w:themeColor="text1"/>
          <w:sz w:val="20"/>
          <w:szCs w:val="20"/>
        </w:rPr>
        <w:t>Floorplan of the space in the Old Town Hall Richmond</w:t>
      </w:r>
    </w:p>
    <w:p w14:paraId="26EFBF1D" w14:textId="34F64576" w:rsidR="0022778B" w:rsidRDefault="0710CD3C" w:rsidP="13C2F44F">
      <w:pPr>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3C64AACB" w14:textId="486A82BB" w:rsidR="0022778B" w:rsidRDefault="0022778B" w:rsidP="13C2F44F">
      <w:pPr>
        <w:spacing w:after="0" w:line="240" w:lineRule="auto"/>
        <w:rPr>
          <w:rFonts w:ascii="Arial" w:eastAsia="Arial" w:hAnsi="Arial" w:cs="Arial"/>
          <w:color w:val="000000" w:themeColor="text1"/>
          <w:sz w:val="22"/>
          <w:szCs w:val="22"/>
        </w:rPr>
      </w:pPr>
    </w:p>
    <w:p w14:paraId="6920BC87" w14:textId="6E7445C1"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Workshop at Orleans House Gallery</w:t>
      </w:r>
    </w:p>
    <w:p w14:paraId="35590C4B" w14:textId="515A4B77"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Open during the Gallery’s public opening hours, Tuesday – Sunday, 10am – 5pm</w:t>
      </w:r>
    </w:p>
    <w:p w14:paraId="2F47EC93" w14:textId="68BFB0E7" w:rsidR="15D91005" w:rsidRDefault="222485E4" w:rsidP="49D8A760">
      <w:pPr>
        <w:rPr>
          <w:rFonts w:ascii="Arial" w:eastAsia="Arial" w:hAnsi="Arial" w:cs="Arial"/>
          <w:color w:val="000000" w:themeColor="text1"/>
          <w:sz w:val="22"/>
          <w:szCs w:val="22"/>
        </w:rPr>
      </w:pPr>
      <w:r w:rsidRPr="49D8A760">
        <w:rPr>
          <w:rFonts w:ascii="Arial" w:eastAsia="Arial" w:hAnsi="Arial" w:cs="Arial"/>
          <w:color w:val="000000" w:themeColor="text1"/>
          <w:sz w:val="22"/>
          <w:szCs w:val="22"/>
        </w:rPr>
        <w:t>3-week placement in May 2027 with closures over the bank holidays.</w:t>
      </w:r>
    </w:p>
    <w:p w14:paraId="2DAF6615" w14:textId="14A9AA1E" w:rsidR="0022778B" w:rsidRDefault="0022778B" w:rsidP="13C2F44F">
      <w:pPr>
        <w:spacing w:after="0" w:line="240" w:lineRule="auto"/>
        <w:rPr>
          <w:rFonts w:ascii="Arial" w:eastAsia="Arial" w:hAnsi="Arial" w:cs="Arial"/>
          <w:color w:val="000000" w:themeColor="text1"/>
          <w:sz w:val="22"/>
          <w:szCs w:val="22"/>
        </w:rPr>
      </w:pPr>
    </w:p>
    <w:p w14:paraId="19E444E3" w14:textId="1D66609B"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Includes, at the artist(s) request: An artist sink, storage for specialist materials and equipment, tables, chairs</w:t>
      </w:r>
    </w:p>
    <w:p w14:paraId="0B6D598B" w14:textId="5A5F67AC" w:rsidR="0022778B" w:rsidRDefault="0022778B" w:rsidP="13C2F44F">
      <w:pPr>
        <w:spacing w:after="0" w:line="240" w:lineRule="auto"/>
        <w:rPr>
          <w:rFonts w:ascii="Arial" w:eastAsia="Arial" w:hAnsi="Arial" w:cs="Arial"/>
          <w:color w:val="000000" w:themeColor="text1"/>
          <w:sz w:val="22"/>
          <w:szCs w:val="22"/>
        </w:rPr>
      </w:pPr>
    </w:p>
    <w:p w14:paraId="76B67ED2" w14:textId="3EDDD03F"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Accessibility: The space is located on the Ground floor of the courtyard at Orleans House Gallery, and an accessible toilet is also on the same floor. The space may on occasion need to be accessed (upon agreement with the artist) by Orleans House Gallery staff for equipment.</w:t>
      </w:r>
    </w:p>
    <w:p w14:paraId="7D119BC5" w14:textId="5F248F58" w:rsidR="0022778B" w:rsidRDefault="0022778B" w:rsidP="13C2F44F">
      <w:pPr>
        <w:spacing w:after="0" w:line="240" w:lineRule="auto"/>
        <w:rPr>
          <w:rFonts w:ascii="Arial" w:eastAsia="Arial" w:hAnsi="Arial" w:cs="Arial"/>
          <w:color w:val="000000" w:themeColor="text1"/>
          <w:sz w:val="22"/>
          <w:szCs w:val="22"/>
        </w:rPr>
      </w:pPr>
    </w:p>
    <w:p w14:paraId="053665BF" w14:textId="2D24C4E8" w:rsidR="0022778B" w:rsidRDefault="3BFF1897" w:rsidP="26417CF0">
      <w:pPr>
        <w:spacing w:after="0" w:line="240" w:lineRule="auto"/>
        <w:rPr>
          <w:rFonts w:ascii="Arial" w:eastAsia="Arial" w:hAnsi="Arial" w:cs="Arial"/>
        </w:rPr>
      </w:pPr>
      <w:r>
        <w:rPr>
          <w:noProof/>
        </w:rPr>
        <w:drawing>
          <wp:inline distT="0" distB="0" distL="0" distR="0" wp14:anchorId="7B09FE36" wp14:editId="75E0FFFD">
            <wp:extent cx="4848226" cy="2581275"/>
            <wp:effectExtent l="0" t="0" r="0" b="0"/>
            <wp:docPr id="116142810" name="drawing" descr="A picture containing indoor, floor, wall,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48226" cy="2581275"/>
                    </a:xfrm>
                    <a:prstGeom prst="rect">
                      <a:avLst/>
                    </a:prstGeom>
                  </pic:spPr>
                </pic:pic>
              </a:graphicData>
            </a:graphic>
          </wp:inline>
        </w:drawing>
      </w:r>
    </w:p>
    <w:p w14:paraId="13B42CB3" w14:textId="0A0F9C74" w:rsidR="0022778B" w:rsidRDefault="0710CD3C" w:rsidP="13C2F44F">
      <w:pPr>
        <w:spacing w:after="0" w:line="240"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Workshop at Orleans House Gallery</w:t>
      </w:r>
    </w:p>
    <w:p w14:paraId="47738FEC" w14:textId="27722DB8" w:rsidR="0022778B" w:rsidRDefault="3169B4BB" w:rsidP="430E400D">
      <w:pPr>
        <w:spacing w:after="0" w:line="240" w:lineRule="auto"/>
        <w:rPr>
          <w:rFonts w:ascii="Arial" w:eastAsia="Arial" w:hAnsi="Arial" w:cs="Arial"/>
          <w:color w:val="000000" w:themeColor="text1"/>
          <w:sz w:val="20"/>
          <w:szCs w:val="20"/>
        </w:rPr>
      </w:pPr>
      <w:r>
        <w:rPr>
          <w:noProof/>
        </w:rPr>
        <w:drawing>
          <wp:inline distT="0" distB="0" distL="0" distR="0" wp14:anchorId="1FAC9803" wp14:editId="672D65C6">
            <wp:extent cx="5153024" cy="3381375"/>
            <wp:effectExtent l="0" t="0" r="0" b="0"/>
            <wp:docPr id="1965333218" name="drawing"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53024" cy="3381375"/>
                    </a:xfrm>
                    <a:prstGeom prst="rect">
                      <a:avLst/>
                    </a:prstGeom>
                  </pic:spPr>
                </pic:pic>
              </a:graphicData>
            </a:graphic>
          </wp:inline>
        </w:drawing>
      </w:r>
      <w:r w:rsidR="000C761C">
        <w:br/>
      </w:r>
      <w:r w:rsidR="0710CD3C" w:rsidRPr="26417CF0">
        <w:rPr>
          <w:rFonts w:ascii="Arial" w:eastAsia="Arial" w:hAnsi="Arial" w:cs="Arial"/>
          <w:i/>
          <w:iCs/>
          <w:color w:val="000000" w:themeColor="text1"/>
          <w:sz w:val="20"/>
          <w:szCs w:val="20"/>
        </w:rPr>
        <w:t>Floorplan of the Workshop at Orleans House Gallery</w:t>
      </w:r>
    </w:p>
    <w:p w14:paraId="01F649B7" w14:textId="34F64576" w:rsidR="0022778B" w:rsidRDefault="7F65528D" w:rsidP="430E400D">
      <w:pPr>
        <w:spacing w:after="0" w:line="240" w:lineRule="auto"/>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014E2E99" w14:textId="486A82BB" w:rsidR="0022778B" w:rsidRDefault="0022778B" w:rsidP="430E400D">
      <w:pPr>
        <w:spacing w:after="0" w:line="240" w:lineRule="auto"/>
        <w:rPr>
          <w:rFonts w:ascii="Arial" w:eastAsia="Arial" w:hAnsi="Arial" w:cs="Arial"/>
          <w:color w:val="000000" w:themeColor="text1"/>
          <w:sz w:val="22"/>
          <w:szCs w:val="22"/>
        </w:rPr>
      </w:pPr>
    </w:p>
    <w:p w14:paraId="305E5C50" w14:textId="7F7160AA" w:rsidR="0022778B" w:rsidRDefault="7F65528D" w:rsidP="430E400D">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Studio at Orleans House Gallery</w:t>
      </w:r>
    </w:p>
    <w:p w14:paraId="150AF356" w14:textId="4D6C6633" w:rsidR="0022778B" w:rsidRDefault="7F65528D"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Open during the Gallery’s public opening hours, Tuesday </w:t>
      </w:r>
      <w:r w:rsidR="20E4EC88" w:rsidRPr="26417CF0">
        <w:rPr>
          <w:rFonts w:ascii="Arial" w:eastAsia="Arial" w:hAnsi="Arial" w:cs="Arial"/>
          <w:color w:val="000000" w:themeColor="text1"/>
          <w:sz w:val="22"/>
          <w:szCs w:val="22"/>
        </w:rPr>
        <w:t>-</w:t>
      </w:r>
      <w:r w:rsidRPr="26417CF0">
        <w:rPr>
          <w:rFonts w:ascii="Arial" w:eastAsia="Arial" w:hAnsi="Arial" w:cs="Arial"/>
          <w:color w:val="000000" w:themeColor="text1"/>
          <w:sz w:val="22"/>
          <w:szCs w:val="22"/>
        </w:rPr>
        <w:t xml:space="preserve"> Sunday, 10am </w:t>
      </w:r>
      <w:r w:rsidR="70B38B1B" w:rsidRPr="26417CF0">
        <w:rPr>
          <w:rFonts w:ascii="Arial" w:eastAsia="Arial" w:hAnsi="Arial" w:cs="Arial"/>
          <w:color w:val="000000" w:themeColor="text1"/>
          <w:sz w:val="22"/>
          <w:szCs w:val="22"/>
        </w:rPr>
        <w:t>-</w:t>
      </w:r>
      <w:r w:rsidRPr="26417CF0">
        <w:rPr>
          <w:rFonts w:ascii="Arial" w:eastAsia="Arial" w:hAnsi="Arial" w:cs="Arial"/>
          <w:color w:val="000000" w:themeColor="text1"/>
          <w:sz w:val="22"/>
          <w:szCs w:val="22"/>
        </w:rPr>
        <w:t xml:space="preserve"> 5pm</w:t>
      </w:r>
    </w:p>
    <w:p w14:paraId="7B96D977" w14:textId="18813877" w:rsidR="32962379" w:rsidRDefault="32962379" w:rsidP="26417CF0">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11-month placement available </w:t>
      </w:r>
      <w:r w:rsidR="4683EA58" w:rsidRPr="26417CF0">
        <w:rPr>
          <w:rFonts w:ascii="Arial" w:eastAsia="Arial" w:hAnsi="Arial" w:cs="Arial"/>
          <w:color w:val="000000" w:themeColor="text1"/>
          <w:sz w:val="22"/>
          <w:szCs w:val="22"/>
        </w:rPr>
        <w:t xml:space="preserve">between </w:t>
      </w:r>
      <w:r w:rsidRPr="26417CF0">
        <w:rPr>
          <w:rFonts w:ascii="Arial" w:eastAsia="Arial" w:hAnsi="Arial" w:cs="Arial"/>
          <w:color w:val="000000" w:themeColor="text1"/>
          <w:sz w:val="22"/>
          <w:szCs w:val="22"/>
        </w:rPr>
        <w:t>September 2026 - July 2027</w:t>
      </w:r>
    </w:p>
    <w:p w14:paraId="4121040E" w14:textId="12BC8189" w:rsidR="0022778B" w:rsidRDefault="0022778B" w:rsidP="430E400D">
      <w:pPr>
        <w:spacing w:after="0" w:line="240" w:lineRule="auto"/>
        <w:rPr>
          <w:rFonts w:ascii="Arial" w:eastAsia="Arial" w:hAnsi="Arial" w:cs="Arial"/>
          <w:color w:val="000000" w:themeColor="text1"/>
          <w:sz w:val="22"/>
          <w:szCs w:val="22"/>
        </w:rPr>
      </w:pPr>
    </w:p>
    <w:p w14:paraId="7382CB8E" w14:textId="1D66609B" w:rsidR="0022778B" w:rsidRDefault="7F65528D"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Includes, at the artist(s) request: An artist sink, storage for specialist materials and equipment, tables, chairs</w:t>
      </w:r>
    </w:p>
    <w:p w14:paraId="0B58DBD4" w14:textId="5A5F67AC" w:rsidR="0022778B" w:rsidRDefault="0022778B" w:rsidP="430E400D">
      <w:pPr>
        <w:spacing w:after="0" w:line="240" w:lineRule="auto"/>
        <w:rPr>
          <w:rFonts w:ascii="Arial" w:eastAsia="Arial" w:hAnsi="Arial" w:cs="Arial"/>
          <w:color w:val="000000" w:themeColor="text1"/>
          <w:sz w:val="22"/>
          <w:szCs w:val="22"/>
        </w:rPr>
      </w:pPr>
    </w:p>
    <w:p w14:paraId="0DF393DE" w14:textId="1D9F9314" w:rsidR="0022778B" w:rsidRDefault="7F65528D" w:rsidP="430E400D">
      <w:pPr>
        <w:spacing w:after="0" w:line="240" w:lineRule="auto"/>
        <w:rPr>
          <w:rFonts w:ascii="Arial" w:eastAsia="Arial" w:hAnsi="Arial" w:cs="Arial"/>
          <w:color w:val="AEAAAA"/>
          <w:sz w:val="22"/>
          <w:szCs w:val="22"/>
        </w:rPr>
      </w:pPr>
      <w:r w:rsidRPr="26417CF0">
        <w:rPr>
          <w:rFonts w:ascii="Arial" w:eastAsia="Arial" w:hAnsi="Arial" w:cs="Arial"/>
          <w:color w:val="000000" w:themeColor="text1"/>
          <w:sz w:val="22"/>
          <w:szCs w:val="22"/>
        </w:rPr>
        <w:t xml:space="preserve">Accessibility: The space is located on the Ground floor of the courtyard at Orleans House Gallery, and an accessible toilet is also on the same floor. </w:t>
      </w:r>
    </w:p>
    <w:p w14:paraId="3A8978EC" w14:textId="6D8DE1F6" w:rsidR="49CD3FC1" w:rsidRDefault="49CD3FC1" w:rsidP="49CD3FC1">
      <w:pPr>
        <w:spacing w:after="0" w:line="240" w:lineRule="auto"/>
        <w:rPr>
          <w:rFonts w:ascii="Arial" w:eastAsia="Arial" w:hAnsi="Arial" w:cs="Arial"/>
          <w:color w:val="000000" w:themeColor="text1"/>
          <w:sz w:val="22"/>
          <w:szCs w:val="22"/>
        </w:rPr>
      </w:pPr>
    </w:p>
    <w:p w14:paraId="697F8268" w14:textId="0660A764" w:rsidR="0EA5471A" w:rsidRDefault="3A695FBB" w:rsidP="49CD3FC1">
      <w:pPr>
        <w:spacing w:after="0" w:line="240" w:lineRule="auto"/>
        <w:rPr>
          <w:rFonts w:ascii="Arial" w:eastAsia="Arial" w:hAnsi="Arial" w:cs="Arial"/>
          <w:color w:val="000000" w:themeColor="text1"/>
          <w:sz w:val="22"/>
          <w:szCs w:val="22"/>
        </w:rPr>
      </w:pPr>
      <w:r>
        <w:rPr>
          <w:noProof/>
        </w:rPr>
        <w:drawing>
          <wp:inline distT="0" distB="0" distL="0" distR="0" wp14:anchorId="7076F61F" wp14:editId="5049F86B">
            <wp:extent cx="3867148" cy="2901971"/>
            <wp:effectExtent l="0" t="0" r="0" b="0"/>
            <wp:docPr id="682788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67148" cy="2901971"/>
                    </a:xfrm>
                    <a:prstGeom prst="rect">
                      <a:avLst/>
                    </a:prstGeom>
                  </pic:spPr>
                </pic:pic>
              </a:graphicData>
            </a:graphic>
          </wp:inline>
        </w:drawing>
      </w:r>
    </w:p>
    <w:p w14:paraId="21154CEB" w14:textId="6B2E9DCB" w:rsidR="0022778B" w:rsidRDefault="3A695FBB" w:rsidP="26417CF0">
      <w:pPr>
        <w:spacing w:after="0" w:line="240" w:lineRule="auto"/>
        <w:rPr>
          <w:rFonts w:ascii="Arial" w:eastAsia="Arial" w:hAnsi="Arial" w:cs="Arial"/>
          <w:i/>
          <w:iCs/>
          <w:color w:val="000000" w:themeColor="text1"/>
          <w:sz w:val="22"/>
          <w:szCs w:val="22"/>
        </w:rPr>
      </w:pPr>
      <w:r w:rsidRPr="26417CF0">
        <w:rPr>
          <w:rFonts w:ascii="Arial" w:eastAsia="Arial" w:hAnsi="Arial" w:cs="Arial"/>
          <w:i/>
          <w:iCs/>
          <w:color w:val="000000" w:themeColor="text1"/>
          <w:sz w:val="22"/>
          <w:szCs w:val="22"/>
        </w:rPr>
        <w:t>The Studio at Orleans House Gallery</w:t>
      </w:r>
    </w:p>
    <w:p w14:paraId="5A501EFA" w14:textId="75417BEF" w:rsidR="0022778B" w:rsidRDefault="0022778B" w:rsidP="430E400D">
      <w:pPr>
        <w:spacing w:after="0" w:line="240" w:lineRule="auto"/>
        <w:rPr>
          <w:rFonts w:ascii="Arial" w:eastAsia="Arial" w:hAnsi="Arial" w:cs="Arial"/>
          <w:color w:val="000000" w:themeColor="text1"/>
          <w:sz w:val="22"/>
          <w:szCs w:val="22"/>
        </w:rPr>
      </w:pPr>
    </w:p>
    <w:p w14:paraId="7F478F13" w14:textId="3BCAD26D" w:rsidR="0022778B" w:rsidRDefault="0710CD3C" w:rsidP="13C2F44F">
      <w:pPr>
        <w:spacing w:after="0" w:line="240" w:lineRule="auto"/>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5BEA99DD" w14:textId="312A76F4" w:rsidR="0022778B" w:rsidRDefault="0022778B" w:rsidP="13C2F44F">
      <w:pPr>
        <w:spacing w:after="0" w:line="240" w:lineRule="auto"/>
        <w:rPr>
          <w:rFonts w:ascii="Arial" w:eastAsia="Arial" w:hAnsi="Arial" w:cs="Arial"/>
          <w:color w:val="000000" w:themeColor="text1"/>
          <w:sz w:val="22"/>
          <w:szCs w:val="22"/>
        </w:rPr>
      </w:pPr>
    </w:p>
    <w:p w14:paraId="5BEF24BB" w14:textId="4F0D9548"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Coach House at Orleans House Gallery</w:t>
      </w:r>
    </w:p>
    <w:p w14:paraId="0CBB342F" w14:textId="09AAB3BD"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Available Thursdays, 10am </w:t>
      </w:r>
      <w:r w:rsidR="5FE0D538" w:rsidRPr="26417CF0">
        <w:rPr>
          <w:rFonts w:ascii="Arial" w:eastAsia="Arial" w:hAnsi="Arial" w:cs="Arial"/>
          <w:color w:val="000000" w:themeColor="text1"/>
          <w:sz w:val="22"/>
          <w:szCs w:val="22"/>
        </w:rPr>
        <w:t>-</w:t>
      </w:r>
      <w:r w:rsidRPr="26417CF0">
        <w:rPr>
          <w:rFonts w:ascii="Arial" w:eastAsia="Arial" w:hAnsi="Arial" w:cs="Arial"/>
          <w:color w:val="000000" w:themeColor="text1"/>
          <w:sz w:val="22"/>
          <w:szCs w:val="22"/>
        </w:rPr>
        <w:t xml:space="preserve"> 5pm</w:t>
      </w:r>
    </w:p>
    <w:p w14:paraId="7E575B56" w14:textId="31D16B94" w:rsidR="0022778B" w:rsidRDefault="260D829B" w:rsidP="26417CF0">
      <w:pPr>
        <w:spacing w:after="0" w:line="240" w:lineRule="auto"/>
        <w:rPr>
          <w:rFonts w:ascii="Arial" w:eastAsia="Arial" w:hAnsi="Arial" w:cs="Arial"/>
          <w:color w:val="000000" w:themeColor="text1"/>
          <w:sz w:val="22"/>
          <w:szCs w:val="22"/>
        </w:rPr>
      </w:pPr>
      <w:r w:rsidRPr="26417CF0">
        <w:rPr>
          <w:rFonts w:ascii="Arial" w:eastAsia="Arial" w:hAnsi="Arial" w:cs="Arial"/>
          <w:sz w:val="22"/>
          <w:szCs w:val="22"/>
        </w:rPr>
        <w:t>3 to 7-month placement available weekly on Thursdays</w:t>
      </w:r>
      <w:r w:rsidR="2F65C5D1" w:rsidRPr="26417CF0">
        <w:rPr>
          <w:rFonts w:ascii="Arial" w:eastAsia="Arial" w:hAnsi="Arial" w:cs="Arial"/>
          <w:sz w:val="22"/>
          <w:szCs w:val="22"/>
        </w:rPr>
        <w:t>,</w:t>
      </w:r>
      <w:r w:rsidR="5CA3F731" w:rsidRPr="26417CF0">
        <w:rPr>
          <w:rFonts w:ascii="Arial" w:eastAsia="Arial" w:hAnsi="Arial" w:cs="Arial"/>
          <w:sz w:val="22"/>
          <w:szCs w:val="22"/>
        </w:rPr>
        <w:t xml:space="preserve"> between</w:t>
      </w:r>
      <w:r w:rsidRPr="26417CF0">
        <w:rPr>
          <w:rFonts w:ascii="Arial" w:eastAsia="Arial" w:hAnsi="Arial" w:cs="Arial"/>
          <w:sz w:val="22"/>
          <w:szCs w:val="22"/>
        </w:rPr>
        <w:t xml:space="preserve"> September 2026 - July 2027 </w:t>
      </w:r>
    </w:p>
    <w:p w14:paraId="5222DB01" w14:textId="33944739" w:rsidR="0022778B" w:rsidRDefault="0022778B" w:rsidP="26417CF0">
      <w:pPr>
        <w:spacing w:after="0" w:line="240" w:lineRule="auto"/>
        <w:rPr>
          <w:rFonts w:ascii="Arial" w:eastAsia="Arial" w:hAnsi="Arial" w:cs="Arial"/>
          <w:color w:val="000000" w:themeColor="text1"/>
          <w:sz w:val="22"/>
          <w:szCs w:val="22"/>
        </w:rPr>
      </w:pPr>
      <w:r>
        <w:br/>
      </w:r>
    </w:p>
    <w:p w14:paraId="4406AE84" w14:textId="00F0A2DC"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A large space that can accommodate up to 60 people</w:t>
      </w:r>
    </w:p>
    <w:p w14:paraId="19314170" w14:textId="731E9CBF" w:rsidR="0022778B" w:rsidRDefault="0022778B" w:rsidP="13C2F44F">
      <w:pPr>
        <w:spacing w:after="0"/>
        <w:rPr>
          <w:rFonts w:ascii="Arial" w:eastAsia="Arial" w:hAnsi="Arial" w:cs="Arial"/>
          <w:color w:val="000000" w:themeColor="text1"/>
          <w:sz w:val="22"/>
          <w:szCs w:val="22"/>
        </w:rPr>
      </w:pPr>
    </w:p>
    <w:p w14:paraId="159B477F" w14:textId="0301BEE1"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Includes, at the artist(s) request: audio-visual capabilities, large floorspace, tables and chairs, an artist sink, black out curtains/blinds, AV connection to large screen/projector</w:t>
      </w:r>
    </w:p>
    <w:p w14:paraId="4B11AA8C" w14:textId="768E87B6"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Integral sound system.</w:t>
      </w:r>
    </w:p>
    <w:p w14:paraId="0A2EAE77" w14:textId="16068225" w:rsidR="0022778B" w:rsidRDefault="0022778B" w:rsidP="13C2F44F">
      <w:pPr>
        <w:spacing w:after="0"/>
        <w:rPr>
          <w:rFonts w:ascii="Arial" w:eastAsia="Arial" w:hAnsi="Arial" w:cs="Arial"/>
          <w:color w:val="000000" w:themeColor="text1"/>
          <w:sz w:val="22"/>
          <w:szCs w:val="22"/>
        </w:rPr>
      </w:pPr>
    </w:p>
    <w:p w14:paraId="2DB2653C" w14:textId="0495B3EA" w:rsidR="0022778B" w:rsidRDefault="0710CD3C" w:rsidP="13C2F44F">
      <w:pPr>
        <w:spacing w:after="0"/>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The room does not have a sprung </w:t>
      </w:r>
      <w:proofErr w:type="gramStart"/>
      <w:r w:rsidRPr="26417CF0">
        <w:rPr>
          <w:rFonts w:ascii="Arial" w:eastAsia="Arial" w:hAnsi="Arial" w:cs="Arial"/>
          <w:color w:val="000000" w:themeColor="text1"/>
          <w:sz w:val="22"/>
          <w:szCs w:val="22"/>
        </w:rPr>
        <w:t>floor</w:t>
      </w:r>
      <w:proofErr w:type="gramEnd"/>
      <w:r w:rsidRPr="26417CF0">
        <w:rPr>
          <w:rFonts w:ascii="Arial" w:eastAsia="Arial" w:hAnsi="Arial" w:cs="Arial"/>
          <w:color w:val="000000" w:themeColor="text1"/>
          <w:sz w:val="22"/>
          <w:szCs w:val="22"/>
        </w:rPr>
        <w:t xml:space="preserve"> but artists can provide one if necessary for their practice.</w:t>
      </w:r>
    </w:p>
    <w:p w14:paraId="49F632D9" w14:textId="54F3644A" w:rsidR="0022778B" w:rsidRDefault="0022778B" w:rsidP="13C2F44F">
      <w:pPr>
        <w:spacing w:after="0"/>
        <w:rPr>
          <w:rFonts w:ascii="Arial" w:eastAsia="Arial" w:hAnsi="Arial" w:cs="Arial"/>
          <w:color w:val="000000" w:themeColor="text1"/>
          <w:sz w:val="22"/>
          <w:szCs w:val="22"/>
        </w:rPr>
      </w:pPr>
    </w:p>
    <w:p w14:paraId="5DA3961F" w14:textId="1FA7CD8B"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Accessibility: The space is located on the Ground floor of the courtyard at Orleans House Gallery, and an accessible toilet is also on the same floor.</w:t>
      </w:r>
    </w:p>
    <w:p w14:paraId="69303FBC" w14:textId="6A6589E3" w:rsidR="0022778B" w:rsidRDefault="0022778B" w:rsidP="13C2F44F">
      <w:pPr>
        <w:spacing w:after="0" w:line="240" w:lineRule="auto"/>
        <w:rPr>
          <w:rFonts w:ascii="Arial" w:eastAsia="Arial" w:hAnsi="Arial" w:cs="Arial"/>
          <w:color w:val="000000" w:themeColor="text1"/>
          <w:sz w:val="22"/>
          <w:szCs w:val="22"/>
        </w:rPr>
      </w:pPr>
    </w:p>
    <w:p w14:paraId="4E53C740" w14:textId="3A47BE58" w:rsidR="0022778B" w:rsidRDefault="4835EE73" w:rsidP="26417CF0">
      <w:pPr>
        <w:spacing w:after="0" w:line="240" w:lineRule="auto"/>
        <w:rPr>
          <w:rFonts w:ascii="Arial" w:eastAsia="Arial" w:hAnsi="Arial" w:cs="Arial"/>
        </w:rPr>
      </w:pPr>
      <w:r>
        <w:rPr>
          <w:noProof/>
        </w:rPr>
        <w:drawing>
          <wp:inline distT="0" distB="0" distL="0" distR="0" wp14:anchorId="2DC0D0FA" wp14:editId="01643A18">
            <wp:extent cx="4168677" cy="3306599"/>
            <wp:effectExtent l="0" t="0" r="0" b="0"/>
            <wp:docPr id="19610181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a:ext>
                      </a:extLst>
                    </a:blip>
                    <a:stretch>
                      <a:fillRect/>
                    </a:stretch>
                  </pic:blipFill>
                  <pic:spPr>
                    <a:xfrm>
                      <a:off x="0" y="0"/>
                      <a:ext cx="4168677" cy="3306599"/>
                    </a:xfrm>
                    <a:prstGeom prst="rect">
                      <a:avLst/>
                    </a:prstGeom>
                  </pic:spPr>
                </pic:pic>
              </a:graphicData>
            </a:graphic>
          </wp:inline>
        </w:drawing>
      </w:r>
    </w:p>
    <w:p w14:paraId="345E248C" w14:textId="34415493" w:rsidR="0022778B" w:rsidRDefault="0710CD3C" w:rsidP="13C2F44F">
      <w:pPr>
        <w:spacing w:after="0" w:line="240"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Coach House at Orleans House Gallery, inside</w:t>
      </w:r>
    </w:p>
    <w:p w14:paraId="589A98C2" w14:textId="61B9E260" w:rsidR="0022778B" w:rsidRDefault="0022778B" w:rsidP="13C2F44F">
      <w:pPr>
        <w:spacing w:after="0" w:line="240" w:lineRule="auto"/>
        <w:rPr>
          <w:rFonts w:ascii="Arial" w:eastAsia="Arial" w:hAnsi="Arial" w:cs="Arial"/>
          <w:color w:val="000000" w:themeColor="text1"/>
          <w:sz w:val="22"/>
          <w:szCs w:val="22"/>
        </w:rPr>
      </w:pPr>
    </w:p>
    <w:p w14:paraId="5CF235F6" w14:textId="3D367330" w:rsidR="0022778B" w:rsidRDefault="238F9896" w:rsidP="26417CF0">
      <w:pPr>
        <w:spacing w:after="0" w:line="240" w:lineRule="auto"/>
        <w:rPr>
          <w:rFonts w:ascii="Arial" w:eastAsia="Arial" w:hAnsi="Arial" w:cs="Arial"/>
        </w:rPr>
      </w:pPr>
      <w:r>
        <w:rPr>
          <w:noProof/>
        </w:rPr>
        <w:drawing>
          <wp:inline distT="0" distB="0" distL="0" distR="0" wp14:anchorId="72D9BB31" wp14:editId="1FC80F0F">
            <wp:extent cx="4209023" cy="3362515"/>
            <wp:effectExtent l="0" t="0" r="0" b="0"/>
            <wp:docPr id="20873966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a:ext>
                      </a:extLst>
                    </a:blip>
                    <a:stretch>
                      <a:fillRect/>
                    </a:stretch>
                  </pic:blipFill>
                  <pic:spPr>
                    <a:xfrm>
                      <a:off x="0" y="0"/>
                      <a:ext cx="4209023" cy="3362515"/>
                    </a:xfrm>
                    <a:prstGeom prst="rect">
                      <a:avLst/>
                    </a:prstGeom>
                  </pic:spPr>
                </pic:pic>
              </a:graphicData>
            </a:graphic>
          </wp:inline>
        </w:drawing>
      </w:r>
    </w:p>
    <w:p w14:paraId="559EFDF4" w14:textId="42BC4C69" w:rsidR="0022778B" w:rsidRDefault="0710CD3C" w:rsidP="13C2F44F">
      <w:pPr>
        <w:spacing w:after="0" w:line="240"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Coach House at Orleans House Gallery, outside</w:t>
      </w:r>
    </w:p>
    <w:p w14:paraId="2434FC64" w14:textId="4B9C9FF5" w:rsidR="0022778B" w:rsidRDefault="0022778B" w:rsidP="13C2F44F">
      <w:pPr>
        <w:spacing w:after="0" w:line="240" w:lineRule="auto"/>
        <w:rPr>
          <w:rFonts w:ascii="Arial" w:eastAsia="Arial" w:hAnsi="Arial" w:cs="Arial"/>
          <w:color w:val="000000" w:themeColor="text1"/>
          <w:sz w:val="22"/>
          <w:szCs w:val="22"/>
        </w:rPr>
      </w:pPr>
    </w:p>
    <w:p w14:paraId="72E949DF" w14:textId="7D163DDA" w:rsidR="0022778B" w:rsidRDefault="3CC064A1" w:rsidP="26417CF0">
      <w:pPr>
        <w:spacing w:after="0" w:line="240" w:lineRule="auto"/>
        <w:rPr>
          <w:rFonts w:ascii="Arial" w:eastAsia="Arial" w:hAnsi="Arial" w:cs="Arial"/>
        </w:rPr>
      </w:pPr>
      <w:r>
        <w:rPr>
          <w:noProof/>
        </w:rPr>
        <w:drawing>
          <wp:inline distT="0" distB="0" distL="0" distR="0" wp14:anchorId="1CDF6159" wp14:editId="2C39F798">
            <wp:extent cx="5143500" cy="2838450"/>
            <wp:effectExtent l="0" t="0" r="0" b="0"/>
            <wp:docPr id="467669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43500" cy="2838450"/>
                    </a:xfrm>
                    <a:prstGeom prst="rect">
                      <a:avLst/>
                    </a:prstGeom>
                  </pic:spPr>
                </pic:pic>
              </a:graphicData>
            </a:graphic>
          </wp:inline>
        </w:drawing>
      </w:r>
    </w:p>
    <w:p w14:paraId="2375BC7C" w14:textId="0AF0C1C6" w:rsidR="0022778B" w:rsidRDefault="0710CD3C" w:rsidP="13C2F44F">
      <w:pPr>
        <w:spacing w:after="0" w:line="240"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Floorplan of the Coach House at Orleans House Gallery</w:t>
      </w:r>
    </w:p>
    <w:p w14:paraId="76AB7A60" w14:textId="0B229B93" w:rsidR="0022778B" w:rsidRDefault="0022778B" w:rsidP="13C2F44F">
      <w:pPr>
        <w:spacing w:after="0" w:line="240" w:lineRule="auto"/>
        <w:rPr>
          <w:rFonts w:ascii="Arial" w:eastAsia="Arial" w:hAnsi="Arial" w:cs="Arial"/>
          <w:color w:val="000000" w:themeColor="text1"/>
          <w:sz w:val="22"/>
          <w:szCs w:val="22"/>
        </w:rPr>
      </w:pPr>
    </w:p>
    <w:p w14:paraId="77D28DD4" w14:textId="064747B8" w:rsidR="0022778B" w:rsidRDefault="0710CD3C" w:rsidP="13C2F44F">
      <w:pPr>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6673BCD3" w14:textId="74685522" w:rsidR="0022778B" w:rsidRDefault="0022778B" w:rsidP="13C2F44F">
      <w:pPr>
        <w:spacing w:after="0" w:line="240" w:lineRule="auto"/>
        <w:rPr>
          <w:rFonts w:ascii="Arial" w:eastAsia="Arial" w:hAnsi="Arial" w:cs="Arial"/>
          <w:color w:val="000000" w:themeColor="text1"/>
          <w:sz w:val="22"/>
          <w:szCs w:val="22"/>
        </w:rPr>
      </w:pPr>
    </w:p>
    <w:p w14:paraId="7EBA0532" w14:textId="5B0FF953"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Training Room at Orleans House Gallery</w:t>
      </w:r>
    </w:p>
    <w:p w14:paraId="15C8F767" w14:textId="31D595A1" w:rsidR="0022778B" w:rsidRDefault="053769A6" w:rsidP="26417CF0">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One-week placement available in early 2027   </w:t>
      </w:r>
    </w:p>
    <w:p w14:paraId="059B1B58" w14:textId="12ACD903" w:rsidR="0022778B" w:rsidRDefault="053769A6" w:rsidP="26417CF0">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3-6-month placements available on weekends (excluding a few dates)</w:t>
      </w:r>
      <w:r w:rsidR="3BCB2E89" w:rsidRPr="26417CF0">
        <w:rPr>
          <w:rFonts w:ascii="Arial" w:eastAsia="Arial" w:hAnsi="Arial" w:cs="Arial"/>
          <w:color w:val="000000" w:themeColor="text1"/>
          <w:sz w:val="22"/>
          <w:szCs w:val="22"/>
        </w:rPr>
        <w:t xml:space="preserve"> between</w:t>
      </w:r>
      <w:r w:rsidRPr="26417CF0">
        <w:rPr>
          <w:rFonts w:ascii="Arial" w:eastAsia="Arial" w:hAnsi="Arial" w:cs="Arial"/>
          <w:color w:val="000000" w:themeColor="text1"/>
          <w:sz w:val="22"/>
          <w:szCs w:val="22"/>
        </w:rPr>
        <w:t xml:space="preserve"> September 2026 -July 2027 </w:t>
      </w:r>
      <w:r w:rsidR="0022778B">
        <w:br/>
      </w:r>
    </w:p>
    <w:p w14:paraId="0EE8FF96" w14:textId="0A77833F"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 space that can easily accommodate up to 20 people. </w:t>
      </w:r>
    </w:p>
    <w:p w14:paraId="4390C84E" w14:textId="26C4CF44" w:rsidR="0022778B" w:rsidRDefault="0022778B" w:rsidP="13C2F44F">
      <w:pPr>
        <w:spacing w:after="0" w:line="240" w:lineRule="auto"/>
        <w:rPr>
          <w:rFonts w:ascii="Arial" w:eastAsia="Arial" w:hAnsi="Arial" w:cs="Arial"/>
          <w:color w:val="000000" w:themeColor="text1"/>
          <w:sz w:val="22"/>
          <w:szCs w:val="22"/>
        </w:rPr>
      </w:pPr>
    </w:p>
    <w:p w14:paraId="1EFBAFA7" w14:textId="59322403"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Includes: Tables, chairs, and audio-visual facilities to accommodate high quality hybrid meetings and presentations. </w:t>
      </w:r>
    </w:p>
    <w:p w14:paraId="678CFFC7" w14:textId="75796ECC" w:rsidR="0022778B" w:rsidRDefault="34A62232"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This space does not have access to an artist’s sink.</w:t>
      </w:r>
    </w:p>
    <w:p w14:paraId="41BB6551" w14:textId="4EE418E0" w:rsidR="0022778B" w:rsidRDefault="0022778B" w:rsidP="13C2F44F">
      <w:pPr>
        <w:spacing w:after="0" w:line="240" w:lineRule="auto"/>
        <w:rPr>
          <w:rFonts w:ascii="Arial" w:eastAsia="Arial" w:hAnsi="Arial" w:cs="Arial"/>
          <w:color w:val="000000" w:themeColor="text1"/>
          <w:sz w:val="22"/>
          <w:szCs w:val="22"/>
        </w:rPr>
      </w:pPr>
    </w:p>
    <w:p w14:paraId="27AE85A2" w14:textId="63FC9F90"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Accessibility: The space is located on the 2nd floor at Orleans House Gallery, it is accessible by a </w:t>
      </w:r>
      <w:proofErr w:type="gramStart"/>
      <w:r w:rsidRPr="26417CF0">
        <w:rPr>
          <w:rFonts w:ascii="Arial" w:eastAsia="Arial" w:hAnsi="Arial" w:cs="Arial"/>
          <w:color w:val="000000" w:themeColor="text1"/>
          <w:sz w:val="22"/>
          <w:szCs w:val="22"/>
        </w:rPr>
        <w:t>lift</w:t>
      </w:r>
      <w:proofErr w:type="gramEnd"/>
      <w:r w:rsidRPr="26417CF0">
        <w:rPr>
          <w:rFonts w:ascii="Arial" w:eastAsia="Arial" w:hAnsi="Arial" w:cs="Arial"/>
          <w:color w:val="000000" w:themeColor="text1"/>
          <w:sz w:val="22"/>
          <w:szCs w:val="22"/>
        </w:rPr>
        <w:t xml:space="preserve"> and an accessible toilet is also on the 2nd floor nearby. There is also access to a small kitchen on this floor.    </w:t>
      </w:r>
    </w:p>
    <w:p w14:paraId="1835417A" w14:textId="3265CE25" w:rsidR="0022778B" w:rsidRDefault="0022778B" w:rsidP="13C2F44F">
      <w:pPr>
        <w:spacing w:after="0" w:line="240" w:lineRule="auto"/>
        <w:rPr>
          <w:rFonts w:ascii="Arial" w:eastAsia="Arial" w:hAnsi="Arial" w:cs="Arial"/>
          <w:color w:val="000000" w:themeColor="text1"/>
          <w:sz w:val="22"/>
          <w:szCs w:val="22"/>
        </w:rPr>
      </w:pPr>
    </w:p>
    <w:p w14:paraId="2470DB45" w14:textId="1780AD1C" w:rsidR="0022778B" w:rsidRDefault="223EBB42" w:rsidP="26417CF0">
      <w:pPr>
        <w:rPr>
          <w:rFonts w:ascii="Arial" w:eastAsia="Arial" w:hAnsi="Arial" w:cs="Arial"/>
        </w:rPr>
      </w:pPr>
      <w:r>
        <w:rPr>
          <w:noProof/>
        </w:rPr>
        <w:drawing>
          <wp:inline distT="0" distB="0" distL="0" distR="0" wp14:anchorId="61F1E753" wp14:editId="41E0DDA2">
            <wp:extent cx="4676776" cy="2438400"/>
            <wp:effectExtent l="0" t="0" r="0" b="0"/>
            <wp:docPr id="1652738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76776" cy="2438400"/>
                    </a:xfrm>
                    <a:prstGeom prst="rect">
                      <a:avLst/>
                    </a:prstGeom>
                  </pic:spPr>
                </pic:pic>
              </a:graphicData>
            </a:graphic>
          </wp:inline>
        </w:drawing>
      </w:r>
    </w:p>
    <w:p w14:paraId="4182F660" w14:textId="59B8BB4D" w:rsidR="0022778B" w:rsidRDefault="0710CD3C" w:rsidP="13C2F44F">
      <w:pPr>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Training Room at Orleans House Gallery</w:t>
      </w:r>
    </w:p>
    <w:p w14:paraId="0B7CC8C1" w14:textId="7A3E4FDC" w:rsidR="0022778B" w:rsidRDefault="0710CD3C" w:rsidP="13C2F44F">
      <w:pPr>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1F8C058D" w14:textId="77EA932E" w:rsidR="0022778B" w:rsidRDefault="0022778B" w:rsidP="13C2F44F">
      <w:pPr>
        <w:spacing w:after="0" w:line="240" w:lineRule="auto"/>
        <w:rPr>
          <w:rFonts w:ascii="Arial" w:eastAsia="Arial" w:hAnsi="Arial" w:cs="Arial"/>
          <w:color w:val="000000" w:themeColor="text1"/>
          <w:sz w:val="22"/>
          <w:szCs w:val="22"/>
        </w:rPr>
      </w:pPr>
    </w:p>
    <w:p w14:paraId="7E22A70B" w14:textId="1B4E33CE"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Grounds of Orleans House Gallery</w:t>
      </w:r>
    </w:p>
    <w:p w14:paraId="4F800CFB" w14:textId="3F013569"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Open during the Gallery’s public opening hours, Tuesday – Sunday, 10am – 5pm</w:t>
      </w:r>
    </w:p>
    <w:p w14:paraId="7CDDFD66" w14:textId="26D671BD" w:rsidR="0022778B" w:rsidRDefault="3898A206"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1 to 6-month placements available b</w:t>
      </w:r>
      <w:r w:rsidR="66A380F5" w:rsidRPr="26417CF0">
        <w:rPr>
          <w:rFonts w:ascii="Arial" w:eastAsia="Arial" w:hAnsi="Arial" w:cs="Arial"/>
          <w:color w:val="000000" w:themeColor="text1"/>
          <w:sz w:val="22"/>
          <w:szCs w:val="22"/>
        </w:rPr>
        <w:t>etween</w:t>
      </w:r>
      <w:r w:rsidRPr="26417CF0">
        <w:rPr>
          <w:rFonts w:ascii="Arial" w:eastAsia="Arial" w:hAnsi="Arial" w:cs="Arial"/>
          <w:color w:val="000000" w:themeColor="text1"/>
          <w:sz w:val="22"/>
          <w:szCs w:val="22"/>
        </w:rPr>
        <w:t xml:space="preserve"> September 2026 - July 2027 </w:t>
      </w:r>
      <w:r w:rsidR="0710CD3C" w:rsidRPr="26417CF0">
        <w:rPr>
          <w:rFonts w:ascii="Arial" w:eastAsia="Arial" w:hAnsi="Arial" w:cs="Arial"/>
          <w:color w:val="000000" w:themeColor="text1"/>
          <w:sz w:val="22"/>
          <w:szCs w:val="22"/>
        </w:rPr>
        <w:t xml:space="preserve">    </w:t>
      </w:r>
    </w:p>
    <w:p w14:paraId="29E6C5B0" w14:textId="40F31ADD" w:rsidR="0022778B" w:rsidRDefault="0022778B" w:rsidP="13C2F44F">
      <w:pPr>
        <w:spacing w:after="0" w:line="240" w:lineRule="auto"/>
        <w:rPr>
          <w:rFonts w:ascii="Arial" w:eastAsia="Arial" w:hAnsi="Arial" w:cs="Arial"/>
          <w:color w:val="000000" w:themeColor="text1"/>
          <w:sz w:val="22"/>
          <w:szCs w:val="22"/>
        </w:rPr>
      </w:pPr>
    </w:p>
    <w:p w14:paraId="4B4A01A3" w14:textId="00B9A0CA"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Woodland and front lawn suitable for outdoor practices. </w:t>
      </w:r>
    </w:p>
    <w:p w14:paraId="1788BCEF" w14:textId="75796ECC" w:rsidR="0022778B" w:rsidRDefault="0B10E211"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This space does not have access to an artist’s sink.</w:t>
      </w:r>
    </w:p>
    <w:p w14:paraId="313D28EE" w14:textId="0E2672FC" w:rsidR="0022778B" w:rsidRDefault="0022778B" w:rsidP="13C2F44F">
      <w:pPr>
        <w:spacing w:after="0" w:line="240" w:lineRule="auto"/>
        <w:rPr>
          <w:rFonts w:ascii="Arial" w:eastAsia="Arial" w:hAnsi="Arial" w:cs="Arial"/>
          <w:color w:val="000000" w:themeColor="text1"/>
          <w:sz w:val="22"/>
          <w:szCs w:val="22"/>
        </w:rPr>
      </w:pPr>
    </w:p>
    <w:p w14:paraId="134E7538" w14:textId="727B5309"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Accessibility: The grounds and woodland cover uneven terrain. Some pathways along the grounds are paved. Paths in the woodland are not paved and can become muddy in rain.</w:t>
      </w:r>
    </w:p>
    <w:p w14:paraId="59F177ED" w14:textId="3B049BBF" w:rsidR="0022778B" w:rsidRDefault="0022778B" w:rsidP="430E400D">
      <w:pPr>
        <w:spacing w:after="0" w:line="240" w:lineRule="auto"/>
        <w:rPr>
          <w:rFonts w:ascii="Arial" w:eastAsia="Arial" w:hAnsi="Arial" w:cs="Arial"/>
          <w:color w:val="000000" w:themeColor="text1"/>
          <w:sz w:val="22"/>
          <w:szCs w:val="22"/>
        </w:rPr>
      </w:pPr>
    </w:p>
    <w:p w14:paraId="1C4019B2" w14:textId="52EE6720" w:rsidR="0022778B" w:rsidRDefault="6A2DD1AF" w:rsidP="26417CF0">
      <w:pPr>
        <w:spacing w:after="0" w:line="240" w:lineRule="auto"/>
        <w:rPr>
          <w:rFonts w:ascii="Arial" w:eastAsia="Arial" w:hAnsi="Arial" w:cs="Arial"/>
        </w:rPr>
      </w:pPr>
      <w:r>
        <w:rPr>
          <w:noProof/>
        </w:rPr>
        <w:drawing>
          <wp:inline distT="0" distB="0" distL="0" distR="0" wp14:anchorId="5F27A520" wp14:editId="140CF61A">
            <wp:extent cx="4219575" cy="2809875"/>
            <wp:effectExtent l="0" t="0" r="0" b="0"/>
            <wp:docPr id="5505606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9575" cy="2809875"/>
                    </a:xfrm>
                    <a:prstGeom prst="rect">
                      <a:avLst/>
                    </a:prstGeom>
                  </pic:spPr>
                </pic:pic>
              </a:graphicData>
            </a:graphic>
          </wp:inline>
        </w:drawing>
      </w:r>
    </w:p>
    <w:p w14:paraId="7D398424" w14:textId="6DFF6C8F" w:rsidR="0022778B" w:rsidRDefault="6A2DD1AF" w:rsidP="26417CF0">
      <w:pPr>
        <w:spacing w:after="0" w:line="240" w:lineRule="auto"/>
        <w:rPr>
          <w:rFonts w:ascii="Arial" w:eastAsia="Arial" w:hAnsi="Arial" w:cs="Arial"/>
        </w:rPr>
      </w:pPr>
      <w:r>
        <w:rPr>
          <w:noProof/>
        </w:rPr>
        <w:drawing>
          <wp:inline distT="0" distB="0" distL="0" distR="0" wp14:anchorId="19EE73AD" wp14:editId="59A46D96">
            <wp:extent cx="4229100" cy="2819400"/>
            <wp:effectExtent l="0" t="0" r="0" b="0"/>
            <wp:docPr id="12295809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inline>
        </w:drawing>
      </w:r>
    </w:p>
    <w:p w14:paraId="749A36A1" w14:textId="6E3868D7" w:rsidR="0022778B" w:rsidRDefault="0710CD3C" w:rsidP="13C2F44F">
      <w:pPr>
        <w:spacing w:after="0" w:line="240"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The Orleans House Gallery woodland, photographed by Eden Spence</w:t>
      </w:r>
    </w:p>
    <w:p w14:paraId="69D23FD8" w14:textId="4AE9C388" w:rsidR="0022778B" w:rsidRDefault="0022778B" w:rsidP="13C2F44F">
      <w:pPr>
        <w:spacing w:after="0" w:line="240" w:lineRule="auto"/>
        <w:rPr>
          <w:rFonts w:ascii="Arial" w:eastAsia="Arial" w:hAnsi="Arial" w:cs="Arial"/>
          <w:color w:val="000000" w:themeColor="text1"/>
          <w:sz w:val="22"/>
          <w:szCs w:val="22"/>
        </w:rPr>
      </w:pPr>
    </w:p>
    <w:p w14:paraId="6BCF5282" w14:textId="7362E673" w:rsidR="0022778B" w:rsidRDefault="0022778B" w:rsidP="13C2F44F">
      <w:pPr>
        <w:spacing w:after="0" w:line="240" w:lineRule="auto"/>
        <w:rPr>
          <w:rFonts w:ascii="Arial" w:eastAsia="Arial" w:hAnsi="Arial" w:cs="Arial"/>
          <w:color w:val="000000" w:themeColor="text1"/>
          <w:sz w:val="22"/>
          <w:szCs w:val="22"/>
        </w:rPr>
      </w:pPr>
    </w:p>
    <w:p w14:paraId="2B061931" w14:textId="6D7873BD" w:rsidR="0022778B" w:rsidRDefault="2463AEAD" w:rsidP="26417CF0">
      <w:pPr>
        <w:rPr>
          <w:rFonts w:ascii="Arial" w:eastAsia="Arial" w:hAnsi="Arial" w:cs="Arial"/>
        </w:rPr>
      </w:pPr>
      <w:r>
        <w:rPr>
          <w:noProof/>
        </w:rPr>
        <w:drawing>
          <wp:inline distT="0" distB="0" distL="0" distR="0" wp14:anchorId="79EBB3AE" wp14:editId="5EEE55B7">
            <wp:extent cx="4171950" cy="3124200"/>
            <wp:effectExtent l="0" t="0" r="0" b="0"/>
            <wp:docPr id="1845397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71950" cy="3124200"/>
                    </a:xfrm>
                    <a:prstGeom prst="rect">
                      <a:avLst/>
                    </a:prstGeom>
                  </pic:spPr>
                </pic:pic>
              </a:graphicData>
            </a:graphic>
          </wp:inline>
        </w:drawing>
      </w:r>
      <w:r w:rsidR="0022778B">
        <w:br/>
      </w:r>
      <w:r>
        <w:rPr>
          <w:noProof/>
        </w:rPr>
        <w:drawing>
          <wp:inline distT="0" distB="0" distL="0" distR="0" wp14:anchorId="3D9EBDAA" wp14:editId="1481FBC5">
            <wp:extent cx="4191000" cy="3143250"/>
            <wp:effectExtent l="0" t="0" r="0" b="0"/>
            <wp:docPr id="16522211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1000" cy="3143250"/>
                    </a:xfrm>
                    <a:prstGeom prst="rect">
                      <a:avLst/>
                    </a:prstGeom>
                  </pic:spPr>
                </pic:pic>
              </a:graphicData>
            </a:graphic>
          </wp:inline>
        </w:drawing>
      </w:r>
    </w:p>
    <w:p w14:paraId="074EF0CE" w14:textId="354F85EE" w:rsidR="0022778B" w:rsidRDefault="0710CD3C" w:rsidP="13C2F44F">
      <w:pPr>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Orleans House Gallery grounds</w:t>
      </w:r>
    </w:p>
    <w:p w14:paraId="62D3E510" w14:textId="0ADABF96" w:rsidR="0022778B" w:rsidRDefault="0710CD3C" w:rsidP="13C2F44F">
      <w:pPr>
        <w:rPr>
          <w:rFonts w:ascii="Arial" w:eastAsia="Arial" w:hAnsi="Arial" w:cs="Arial"/>
          <w:color w:val="AEAAAA"/>
          <w:sz w:val="22"/>
          <w:szCs w:val="22"/>
        </w:rPr>
      </w:pPr>
      <w:r w:rsidRPr="26417CF0">
        <w:rPr>
          <w:rFonts w:ascii="Arial" w:eastAsia="Arial" w:hAnsi="Arial" w:cs="Arial"/>
          <w:color w:val="AEAAAA"/>
          <w:sz w:val="22"/>
          <w:szCs w:val="22"/>
        </w:rPr>
        <w:t>_________________________________________________________________________</w:t>
      </w:r>
    </w:p>
    <w:p w14:paraId="6AEA1637" w14:textId="1539D007" w:rsidR="0022778B" w:rsidRDefault="0022778B" w:rsidP="13C2F44F">
      <w:pPr>
        <w:spacing w:after="0" w:line="240" w:lineRule="auto"/>
        <w:rPr>
          <w:rFonts w:ascii="Arial" w:eastAsia="Arial" w:hAnsi="Arial" w:cs="Arial"/>
          <w:color w:val="000000" w:themeColor="text1"/>
          <w:sz w:val="22"/>
          <w:szCs w:val="22"/>
        </w:rPr>
      </w:pPr>
    </w:p>
    <w:p w14:paraId="4B00926E" w14:textId="06F2C379"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b/>
          <w:bCs/>
          <w:color w:val="000000" w:themeColor="text1"/>
          <w:sz w:val="22"/>
          <w:szCs w:val="22"/>
        </w:rPr>
        <w:t>OSO Arts Centre, Barnes</w:t>
      </w:r>
    </w:p>
    <w:p w14:paraId="366570AD" w14:textId="52501A34" w:rsidR="1244517F" w:rsidRDefault="1244517F" w:rsidP="26417CF0">
      <w:pPr>
        <w:spacing w:after="0" w:line="240" w:lineRule="auto"/>
        <w:rPr>
          <w:rFonts w:ascii="Arial" w:eastAsia="Arial" w:hAnsi="Arial" w:cs="Arial"/>
          <w:sz w:val="22"/>
          <w:szCs w:val="22"/>
        </w:rPr>
      </w:pPr>
      <w:r w:rsidRPr="26417CF0">
        <w:rPr>
          <w:rFonts w:ascii="Arial" w:eastAsia="Arial" w:hAnsi="Arial" w:cs="Arial"/>
          <w:sz w:val="22"/>
          <w:szCs w:val="22"/>
        </w:rPr>
        <w:t>12-week placement available, morning or afternoon (half day only), September 2026 - November 2026 (exact dates TBC)</w:t>
      </w:r>
    </w:p>
    <w:p w14:paraId="1D4A943E" w14:textId="7EEE1BED" w:rsidR="0022778B" w:rsidRDefault="0022778B" w:rsidP="13C2F44F">
      <w:pPr>
        <w:spacing w:after="0" w:line="240" w:lineRule="auto"/>
        <w:rPr>
          <w:rFonts w:ascii="Arial" w:eastAsia="Arial" w:hAnsi="Arial" w:cs="Arial"/>
          <w:color w:val="000000" w:themeColor="text1"/>
          <w:sz w:val="22"/>
          <w:szCs w:val="22"/>
        </w:rPr>
      </w:pPr>
    </w:p>
    <w:p w14:paraId="74DECDE2" w14:textId="7837F580"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Includes, at the artist(s) request: trestle tables, chairs</w:t>
      </w:r>
    </w:p>
    <w:p w14:paraId="7A41B95C" w14:textId="75796ECC" w:rsidR="0022778B" w:rsidRDefault="27CC5279" w:rsidP="430E400D">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This space does not have access to an artist’s sink.</w:t>
      </w:r>
    </w:p>
    <w:p w14:paraId="2A583564" w14:textId="1F1F1D37" w:rsidR="0022778B" w:rsidRDefault="0022778B" w:rsidP="13C2F44F">
      <w:pPr>
        <w:spacing w:after="0" w:line="240" w:lineRule="auto"/>
        <w:rPr>
          <w:rFonts w:ascii="Arial" w:eastAsia="Arial" w:hAnsi="Arial" w:cs="Arial"/>
          <w:color w:val="000000" w:themeColor="text1"/>
          <w:sz w:val="22"/>
          <w:szCs w:val="22"/>
        </w:rPr>
      </w:pPr>
    </w:p>
    <w:p w14:paraId="4B0406F9" w14:textId="0F51F37A" w:rsidR="0022778B" w:rsidRDefault="0710CD3C" w:rsidP="13C2F44F">
      <w:pPr>
        <w:spacing w:after="0" w:line="240" w:lineRule="auto"/>
        <w:rPr>
          <w:rFonts w:ascii="Arial" w:eastAsia="Arial" w:hAnsi="Arial" w:cs="Arial"/>
          <w:color w:val="000000" w:themeColor="text1"/>
          <w:sz w:val="22"/>
          <w:szCs w:val="22"/>
        </w:rPr>
      </w:pPr>
      <w:r w:rsidRPr="26417CF0">
        <w:rPr>
          <w:rFonts w:ascii="Arial" w:eastAsia="Arial" w:hAnsi="Arial" w:cs="Arial"/>
          <w:color w:val="000000" w:themeColor="text1"/>
          <w:sz w:val="22"/>
          <w:szCs w:val="22"/>
        </w:rPr>
        <w:t xml:space="preserve">Accessibility: There is a ramp that leads to the automatic entrance doors at the </w:t>
      </w:r>
      <w:proofErr w:type="gramStart"/>
      <w:r w:rsidRPr="26417CF0">
        <w:rPr>
          <w:rFonts w:ascii="Arial" w:eastAsia="Arial" w:hAnsi="Arial" w:cs="Arial"/>
          <w:color w:val="000000" w:themeColor="text1"/>
          <w:sz w:val="22"/>
          <w:szCs w:val="22"/>
        </w:rPr>
        <w:t>OSO</w:t>
      </w:r>
      <w:proofErr w:type="gramEnd"/>
      <w:r w:rsidRPr="26417CF0">
        <w:rPr>
          <w:rFonts w:ascii="Arial" w:eastAsia="Arial" w:hAnsi="Arial" w:cs="Arial"/>
          <w:color w:val="000000" w:themeColor="text1"/>
          <w:sz w:val="22"/>
          <w:szCs w:val="22"/>
        </w:rPr>
        <w:t xml:space="preserve"> and the interior premises (including this space) are on one level, with access to accessible toilet facilities.</w:t>
      </w:r>
    </w:p>
    <w:p w14:paraId="2A528D3F" w14:textId="7DEB9695" w:rsidR="0022778B" w:rsidRDefault="0022778B" w:rsidP="13C2F44F">
      <w:pPr>
        <w:spacing w:after="0" w:line="240" w:lineRule="auto"/>
        <w:rPr>
          <w:rFonts w:ascii="Arial" w:eastAsia="Arial" w:hAnsi="Arial" w:cs="Arial"/>
          <w:color w:val="000000" w:themeColor="text1"/>
          <w:sz w:val="22"/>
          <w:szCs w:val="22"/>
        </w:rPr>
      </w:pPr>
    </w:p>
    <w:p w14:paraId="2A6E3D82" w14:textId="3D7F770E" w:rsidR="0022778B" w:rsidRDefault="18720098" w:rsidP="26417CF0">
      <w:pPr>
        <w:spacing w:after="0" w:line="240" w:lineRule="auto"/>
        <w:rPr>
          <w:rFonts w:ascii="Arial" w:eastAsia="Arial" w:hAnsi="Arial" w:cs="Arial"/>
        </w:rPr>
      </w:pPr>
      <w:r>
        <w:rPr>
          <w:noProof/>
        </w:rPr>
        <w:drawing>
          <wp:inline distT="0" distB="0" distL="0" distR="0" wp14:anchorId="4B1BB793" wp14:editId="6BC4C9E1">
            <wp:extent cx="5153024" cy="3867150"/>
            <wp:effectExtent l="0" t="0" r="0" b="0"/>
            <wp:docPr id="18510445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53024" cy="3867150"/>
                    </a:xfrm>
                    <a:prstGeom prst="rect">
                      <a:avLst/>
                    </a:prstGeom>
                  </pic:spPr>
                </pic:pic>
              </a:graphicData>
            </a:graphic>
          </wp:inline>
        </w:drawing>
      </w:r>
    </w:p>
    <w:p w14:paraId="1618F69A" w14:textId="777475B6" w:rsidR="0022778B" w:rsidRDefault="0710CD3C" w:rsidP="13C2F44F">
      <w:pPr>
        <w:spacing w:line="259"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Space at OSO Arts Centre, Barnes</w:t>
      </w:r>
    </w:p>
    <w:p w14:paraId="6DF569F8" w14:textId="2D7E8596" w:rsidR="0022778B" w:rsidRDefault="79284500" w:rsidP="26417CF0">
      <w:pPr>
        <w:spacing w:line="259" w:lineRule="auto"/>
        <w:rPr>
          <w:rFonts w:ascii="Arial" w:eastAsia="Arial" w:hAnsi="Arial" w:cs="Arial"/>
        </w:rPr>
      </w:pPr>
      <w:r>
        <w:rPr>
          <w:noProof/>
        </w:rPr>
        <w:drawing>
          <wp:inline distT="0" distB="0" distL="0" distR="0" wp14:anchorId="5DE01FE5" wp14:editId="26AB4BA7">
            <wp:extent cx="5181598" cy="3667125"/>
            <wp:effectExtent l="0" t="0" r="0" b="0"/>
            <wp:docPr id="16226947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598" cy="3667125"/>
                    </a:xfrm>
                    <a:prstGeom prst="rect">
                      <a:avLst/>
                    </a:prstGeom>
                  </pic:spPr>
                </pic:pic>
              </a:graphicData>
            </a:graphic>
          </wp:inline>
        </w:drawing>
      </w:r>
    </w:p>
    <w:p w14:paraId="5E5787A5" w14:textId="3D21FD12" w:rsidR="0022778B" w:rsidRDefault="0710CD3C" w:rsidP="26417CF0">
      <w:pPr>
        <w:spacing w:line="259" w:lineRule="auto"/>
        <w:rPr>
          <w:rFonts w:ascii="Arial" w:eastAsia="Arial" w:hAnsi="Arial" w:cs="Arial"/>
          <w:color w:val="000000" w:themeColor="text1"/>
          <w:sz w:val="20"/>
          <w:szCs w:val="20"/>
        </w:rPr>
      </w:pPr>
      <w:r w:rsidRPr="26417CF0">
        <w:rPr>
          <w:rFonts w:ascii="Arial" w:eastAsia="Arial" w:hAnsi="Arial" w:cs="Arial"/>
          <w:i/>
          <w:iCs/>
          <w:color w:val="000000" w:themeColor="text1"/>
          <w:sz w:val="20"/>
          <w:szCs w:val="20"/>
        </w:rPr>
        <w:t>Floorplan of the space at OSO Arts Centre, Barnes</w:t>
      </w:r>
    </w:p>
    <w:sectPr w:rsidR="0022778B">
      <w:headerReference w:type="even" r:id="rId27"/>
      <w:headerReference w:type="default" r:id="rId28"/>
      <w:headerReference w:type="firs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CD47B" w14:textId="77777777" w:rsidR="00782205" w:rsidRDefault="00782205" w:rsidP="000C761C">
      <w:pPr>
        <w:spacing w:after="0" w:line="240" w:lineRule="auto"/>
      </w:pPr>
      <w:r>
        <w:separator/>
      </w:r>
    </w:p>
  </w:endnote>
  <w:endnote w:type="continuationSeparator" w:id="0">
    <w:p w14:paraId="63E9F5A0" w14:textId="77777777" w:rsidR="00782205" w:rsidRDefault="00782205" w:rsidP="000C7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D34C2" w14:textId="77777777" w:rsidR="00782205" w:rsidRDefault="00782205" w:rsidP="000C761C">
      <w:pPr>
        <w:spacing w:after="0" w:line="240" w:lineRule="auto"/>
      </w:pPr>
      <w:r>
        <w:separator/>
      </w:r>
    </w:p>
  </w:footnote>
  <w:footnote w:type="continuationSeparator" w:id="0">
    <w:p w14:paraId="7CA8312E" w14:textId="77777777" w:rsidR="00782205" w:rsidRDefault="00782205" w:rsidP="000C7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73E9" w14:textId="7C71E106" w:rsidR="000C761C" w:rsidRDefault="000C761C">
    <w:pPr>
      <w:pStyle w:val="Header"/>
    </w:pPr>
    <w:r>
      <w:rPr>
        <w:noProof/>
      </w:rPr>
      <mc:AlternateContent>
        <mc:Choice Requires="wps">
          <w:drawing>
            <wp:anchor distT="0" distB="0" distL="0" distR="0" simplePos="0" relativeHeight="251658241" behindDoc="0" locked="0" layoutInCell="1" allowOverlap="1" wp14:anchorId="37D2A40F" wp14:editId="358D88E4">
              <wp:simplePos x="635" y="635"/>
              <wp:positionH relativeFrom="page">
                <wp:align>left</wp:align>
              </wp:positionH>
              <wp:positionV relativeFrom="page">
                <wp:align>top</wp:align>
              </wp:positionV>
              <wp:extent cx="615950" cy="352425"/>
              <wp:effectExtent l="0" t="0" r="12700" b="9525"/>
              <wp:wrapNone/>
              <wp:docPr id="16100352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5950" cy="352425"/>
                      </a:xfrm>
                      <a:prstGeom prst="rect">
                        <a:avLst/>
                      </a:prstGeom>
                      <a:noFill/>
                      <a:ln>
                        <a:noFill/>
                      </a:ln>
                    </wps:spPr>
                    <wps:txbx>
                      <w:txbxContent>
                        <w:p w14:paraId="5C63CE56" w14:textId="7BEFB206" w:rsidR="000C761C" w:rsidRPr="000C761C" w:rsidRDefault="000C761C" w:rsidP="000C761C">
                          <w:pPr>
                            <w:spacing w:after="0"/>
                            <w:rPr>
                              <w:rFonts w:ascii="Calibri" w:eastAsia="Calibri" w:hAnsi="Calibri" w:cs="Calibri"/>
                              <w:noProof/>
                              <w:color w:val="000000"/>
                              <w:sz w:val="20"/>
                              <w:szCs w:val="20"/>
                            </w:rPr>
                          </w:pPr>
                          <w:r w:rsidRPr="000C761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37D2A40F">
              <v:stroke joinstyle="miter"/>
              <v:path gradientshapeok="t" o:connecttype="rect"/>
            </v:shapetype>
            <v:shape id="Text Box 2" style="position:absolute;margin-left:0;margin-top:0;width:48.5pt;height:27.75pt;z-index:251659264;visibility:visible;mso-wrap-style:none;mso-wrap-distance-left:0;mso-wrap-distance-top:0;mso-wrap-distance-right:0;mso-wrap-distance-bottom:0;mso-position-horizontal:left;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">
              <v:fill o:detectmouseclick="t"/>
              <v:textbox style="mso-fit-shape-to-text:t" inset="20pt,15pt,0,0">
                <w:txbxContent>
                  <w:p w:rsidRPr="000C761C" w:rsidR="000C761C" w:rsidP="000C761C" w:rsidRDefault="000C761C" w14:paraId="5C63CE56" w14:textId="7BEFB206">
                    <w:pPr>
                      <w:spacing w:after="0"/>
                      <w:rPr>
                        <w:rFonts w:ascii="Calibri" w:hAnsi="Calibri" w:eastAsia="Calibri" w:cs="Calibri"/>
                        <w:noProof/>
                        <w:color w:val="000000"/>
                        <w:sz w:val="20"/>
                        <w:szCs w:val="20"/>
                      </w:rPr>
                    </w:pPr>
                    <w:r w:rsidRPr="000C761C">
                      <w:rPr>
                        <w:rFonts w:ascii="Calibri" w:hAnsi="Calibri" w:eastAsia="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FFA78" w14:textId="7532C69F" w:rsidR="000C761C" w:rsidRDefault="000C761C">
    <w:pPr>
      <w:pStyle w:val="Header"/>
    </w:pPr>
    <w:r>
      <w:rPr>
        <w:noProof/>
      </w:rPr>
      <mc:AlternateContent>
        <mc:Choice Requires="wps">
          <w:drawing>
            <wp:anchor distT="0" distB="0" distL="0" distR="0" simplePos="0" relativeHeight="251658242" behindDoc="0" locked="0" layoutInCell="1" allowOverlap="1" wp14:anchorId="37FAB321" wp14:editId="6B5E0290">
              <wp:simplePos x="635" y="635"/>
              <wp:positionH relativeFrom="page">
                <wp:align>left</wp:align>
              </wp:positionH>
              <wp:positionV relativeFrom="page">
                <wp:align>top</wp:align>
              </wp:positionV>
              <wp:extent cx="615950" cy="352425"/>
              <wp:effectExtent l="0" t="0" r="12700" b="9525"/>
              <wp:wrapNone/>
              <wp:docPr id="7115120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5950" cy="352425"/>
                      </a:xfrm>
                      <a:prstGeom prst="rect">
                        <a:avLst/>
                      </a:prstGeom>
                      <a:noFill/>
                      <a:ln>
                        <a:noFill/>
                      </a:ln>
                    </wps:spPr>
                    <wps:txbx>
                      <w:txbxContent>
                        <w:p w14:paraId="29715F2B" w14:textId="7D5CC77D" w:rsidR="000C761C" w:rsidRPr="000C761C" w:rsidRDefault="000C761C" w:rsidP="000C761C">
                          <w:pPr>
                            <w:spacing w:after="0"/>
                            <w:rPr>
                              <w:rFonts w:ascii="Calibri" w:eastAsia="Calibri" w:hAnsi="Calibri" w:cs="Calibri"/>
                              <w:noProof/>
                              <w:color w:val="000000"/>
                              <w:sz w:val="20"/>
                              <w:szCs w:val="20"/>
                            </w:rPr>
                          </w:pPr>
                          <w:r w:rsidRPr="000C761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37FAB321">
              <v:stroke joinstyle="miter"/>
              <v:path gradientshapeok="t" o:connecttype="rect"/>
            </v:shapetype>
            <v:shape id="Text Box 3" style="position:absolute;margin-left:0;margin-top:0;width:48.5pt;height:27.75pt;z-index:251660288;visibility:visible;mso-wrap-style:none;mso-wrap-distance-left:0;mso-wrap-distance-top:0;mso-wrap-distance-right:0;mso-wrap-distance-bottom:0;mso-position-horizontal:left;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">
              <v:fill o:detectmouseclick="t"/>
              <v:textbox style="mso-fit-shape-to-text:t" inset="20pt,15pt,0,0">
                <w:txbxContent>
                  <w:p w:rsidRPr="000C761C" w:rsidR="000C761C" w:rsidP="000C761C" w:rsidRDefault="000C761C" w14:paraId="29715F2B" w14:textId="7D5CC77D">
                    <w:pPr>
                      <w:spacing w:after="0"/>
                      <w:rPr>
                        <w:rFonts w:ascii="Calibri" w:hAnsi="Calibri" w:eastAsia="Calibri" w:cs="Calibri"/>
                        <w:noProof/>
                        <w:color w:val="000000"/>
                        <w:sz w:val="20"/>
                        <w:szCs w:val="20"/>
                      </w:rPr>
                    </w:pPr>
                    <w:r w:rsidRPr="000C761C">
                      <w:rPr>
                        <w:rFonts w:ascii="Calibri" w:hAnsi="Calibri" w:eastAsia="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15727" w14:textId="595EADED" w:rsidR="000C761C" w:rsidRDefault="000C761C">
    <w:pPr>
      <w:pStyle w:val="Header"/>
    </w:pPr>
    <w:r>
      <w:rPr>
        <w:noProof/>
      </w:rPr>
      <mc:AlternateContent>
        <mc:Choice Requires="wps">
          <w:drawing>
            <wp:anchor distT="0" distB="0" distL="0" distR="0" simplePos="0" relativeHeight="251658240" behindDoc="0" locked="0" layoutInCell="1" allowOverlap="1" wp14:anchorId="204333DE" wp14:editId="46AD5A2E">
              <wp:simplePos x="635" y="635"/>
              <wp:positionH relativeFrom="page">
                <wp:align>left</wp:align>
              </wp:positionH>
              <wp:positionV relativeFrom="page">
                <wp:align>top</wp:align>
              </wp:positionV>
              <wp:extent cx="615950" cy="352425"/>
              <wp:effectExtent l="0" t="0" r="12700" b="9525"/>
              <wp:wrapNone/>
              <wp:docPr id="51988620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5950" cy="352425"/>
                      </a:xfrm>
                      <a:prstGeom prst="rect">
                        <a:avLst/>
                      </a:prstGeom>
                      <a:noFill/>
                      <a:ln>
                        <a:noFill/>
                      </a:ln>
                    </wps:spPr>
                    <wps:txbx>
                      <w:txbxContent>
                        <w:p w14:paraId="7AFFF5F9" w14:textId="488C3A82" w:rsidR="000C761C" w:rsidRPr="000C761C" w:rsidRDefault="000C761C" w:rsidP="000C761C">
                          <w:pPr>
                            <w:spacing w:after="0"/>
                            <w:rPr>
                              <w:rFonts w:ascii="Calibri" w:eastAsia="Calibri" w:hAnsi="Calibri" w:cs="Calibri"/>
                              <w:noProof/>
                              <w:color w:val="000000"/>
                              <w:sz w:val="20"/>
                              <w:szCs w:val="20"/>
                            </w:rPr>
                          </w:pPr>
                          <w:r w:rsidRPr="000C761C">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204333DE">
              <v:stroke joinstyle="miter"/>
              <v:path gradientshapeok="t" o:connecttype="rect"/>
            </v:shapetype>
            <v:shape id="Text Box 1" style="position:absolute;margin-left:0;margin-top:0;width:48.5pt;height:27.75pt;z-index:251658240;visibility:visible;mso-wrap-style:none;mso-wrap-distance-left:0;mso-wrap-distance-top:0;mso-wrap-distance-right:0;mso-wrap-distance-bottom:0;mso-position-horizontal:left;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">
              <v:fill o:detectmouseclick="t"/>
              <v:textbox style="mso-fit-shape-to-text:t" inset="20pt,15pt,0,0">
                <w:txbxContent>
                  <w:p w:rsidRPr="000C761C" w:rsidR="000C761C" w:rsidP="000C761C" w:rsidRDefault="000C761C" w14:paraId="7AFFF5F9" w14:textId="488C3A82">
                    <w:pPr>
                      <w:spacing w:after="0"/>
                      <w:rPr>
                        <w:rFonts w:ascii="Calibri" w:hAnsi="Calibri" w:eastAsia="Calibri" w:cs="Calibri"/>
                        <w:noProof/>
                        <w:color w:val="000000"/>
                        <w:sz w:val="20"/>
                        <w:szCs w:val="20"/>
                      </w:rPr>
                    </w:pPr>
                    <w:r w:rsidRPr="000C761C">
                      <w:rPr>
                        <w:rFonts w:ascii="Calibri" w:hAnsi="Calibri" w:eastAsia="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6AD4"/>
    <w:multiLevelType w:val="hybridMultilevel"/>
    <w:tmpl w:val="4314CC50"/>
    <w:lvl w:ilvl="0" w:tplc="B7BC2940">
      <w:start w:val="1"/>
      <w:numFmt w:val="bullet"/>
      <w:lvlText w:val=""/>
      <w:lvlJc w:val="left"/>
      <w:pPr>
        <w:ind w:left="720" w:hanging="360"/>
      </w:pPr>
      <w:rPr>
        <w:rFonts w:ascii="Symbol" w:hAnsi="Symbol" w:hint="default"/>
      </w:rPr>
    </w:lvl>
    <w:lvl w:ilvl="1" w:tplc="05865968">
      <w:start w:val="1"/>
      <w:numFmt w:val="bullet"/>
      <w:lvlText w:val="o"/>
      <w:lvlJc w:val="left"/>
      <w:pPr>
        <w:ind w:left="1440" w:hanging="360"/>
      </w:pPr>
      <w:rPr>
        <w:rFonts w:ascii="Symbol" w:hAnsi="Symbol" w:hint="default"/>
      </w:rPr>
    </w:lvl>
    <w:lvl w:ilvl="2" w:tplc="532AC1B8">
      <w:start w:val="1"/>
      <w:numFmt w:val="bullet"/>
      <w:lvlText w:val=""/>
      <w:lvlJc w:val="left"/>
      <w:pPr>
        <w:ind w:left="2160" w:hanging="360"/>
      </w:pPr>
      <w:rPr>
        <w:rFonts w:ascii="Wingdings" w:hAnsi="Wingdings" w:hint="default"/>
      </w:rPr>
    </w:lvl>
    <w:lvl w:ilvl="3" w:tplc="6C4C1996">
      <w:start w:val="1"/>
      <w:numFmt w:val="bullet"/>
      <w:lvlText w:val=""/>
      <w:lvlJc w:val="left"/>
      <w:pPr>
        <w:ind w:left="2880" w:hanging="360"/>
      </w:pPr>
      <w:rPr>
        <w:rFonts w:ascii="Symbol" w:hAnsi="Symbol" w:hint="default"/>
      </w:rPr>
    </w:lvl>
    <w:lvl w:ilvl="4" w:tplc="D0AC02D4">
      <w:start w:val="1"/>
      <w:numFmt w:val="bullet"/>
      <w:lvlText w:val="o"/>
      <w:lvlJc w:val="left"/>
      <w:pPr>
        <w:ind w:left="3600" w:hanging="360"/>
      </w:pPr>
      <w:rPr>
        <w:rFonts w:ascii="Courier New" w:hAnsi="Courier New" w:hint="default"/>
      </w:rPr>
    </w:lvl>
    <w:lvl w:ilvl="5" w:tplc="C7A491E0">
      <w:start w:val="1"/>
      <w:numFmt w:val="bullet"/>
      <w:lvlText w:val=""/>
      <w:lvlJc w:val="left"/>
      <w:pPr>
        <w:ind w:left="4320" w:hanging="360"/>
      </w:pPr>
      <w:rPr>
        <w:rFonts w:ascii="Wingdings" w:hAnsi="Wingdings" w:hint="default"/>
      </w:rPr>
    </w:lvl>
    <w:lvl w:ilvl="6" w:tplc="BE3ED70A">
      <w:start w:val="1"/>
      <w:numFmt w:val="bullet"/>
      <w:lvlText w:val=""/>
      <w:lvlJc w:val="left"/>
      <w:pPr>
        <w:ind w:left="5040" w:hanging="360"/>
      </w:pPr>
      <w:rPr>
        <w:rFonts w:ascii="Symbol" w:hAnsi="Symbol" w:hint="default"/>
      </w:rPr>
    </w:lvl>
    <w:lvl w:ilvl="7" w:tplc="23ACCCB0">
      <w:start w:val="1"/>
      <w:numFmt w:val="bullet"/>
      <w:lvlText w:val="o"/>
      <w:lvlJc w:val="left"/>
      <w:pPr>
        <w:ind w:left="5760" w:hanging="360"/>
      </w:pPr>
      <w:rPr>
        <w:rFonts w:ascii="Courier New" w:hAnsi="Courier New" w:hint="default"/>
      </w:rPr>
    </w:lvl>
    <w:lvl w:ilvl="8" w:tplc="38D0032A">
      <w:start w:val="1"/>
      <w:numFmt w:val="bullet"/>
      <w:lvlText w:val=""/>
      <w:lvlJc w:val="left"/>
      <w:pPr>
        <w:ind w:left="6480" w:hanging="360"/>
      </w:pPr>
      <w:rPr>
        <w:rFonts w:ascii="Wingdings" w:hAnsi="Wingdings" w:hint="default"/>
      </w:rPr>
    </w:lvl>
  </w:abstractNum>
  <w:abstractNum w:abstractNumId="1" w15:restartNumberingAfterBreak="0">
    <w:nsid w:val="1433C698"/>
    <w:multiLevelType w:val="hybridMultilevel"/>
    <w:tmpl w:val="FFFFFFFF"/>
    <w:lvl w:ilvl="0" w:tplc="8CBC91B2">
      <w:start w:val="1"/>
      <w:numFmt w:val="bullet"/>
      <w:lvlText w:val=""/>
      <w:lvlJc w:val="left"/>
      <w:pPr>
        <w:ind w:left="720" w:hanging="360"/>
      </w:pPr>
      <w:rPr>
        <w:rFonts w:ascii="Symbol" w:hAnsi="Symbol" w:hint="default"/>
      </w:rPr>
    </w:lvl>
    <w:lvl w:ilvl="1" w:tplc="CFD2401E">
      <w:start w:val="1"/>
      <w:numFmt w:val="bullet"/>
      <w:lvlText w:val="o"/>
      <w:lvlJc w:val="left"/>
      <w:pPr>
        <w:ind w:left="1440" w:hanging="360"/>
      </w:pPr>
      <w:rPr>
        <w:rFonts w:ascii="Symbol" w:hAnsi="Symbol" w:hint="default"/>
      </w:rPr>
    </w:lvl>
    <w:lvl w:ilvl="2" w:tplc="3216F2B4">
      <w:start w:val="1"/>
      <w:numFmt w:val="bullet"/>
      <w:lvlText w:val=""/>
      <w:lvlJc w:val="left"/>
      <w:pPr>
        <w:ind w:left="2160" w:hanging="360"/>
      </w:pPr>
      <w:rPr>
        <w:rFonts w:ascii="Wingdings" w:hAnsi="Wingdings" w:hint="default"/>
      </w:rPr>
    </w:lvl>
    <w:lvl w:ilvl="3" w:tplc="63AE6874">
      <w:start w:val="1"/>
      <w:numFmt w:val="bullet"/>
      <w:lvlText w:val=""/>
      <w:lvlJc w:val="left"/>
      <w:pPr>
        <w:ind w:left="2880" w:hanging="360"/>
      </w:pPr>
      <w:rPr>
        <w:rFonts w:ascii="Symbol" w:hAnsi="Symbol" w:hint="default"/>
      </w:rPr>
    </w:lvl>
    <w:lvl w:ilvl="4" w:tplc="A5F09B68">
      <w:start w:val="1"/>
      <w:numFmt w:val="bullet"/>
      <w:lvlText w:val="o"/>
      <w:lvlJc w:val="left"/>
      <w:pPr>
        <w:ind w:left="3600" w:hanging="360"/>
      </w:pPr>
      <w:rPr>
        <w:rFonts w:ascii="Courier New" w:hAnsi="Courier New" w:hint="default"/>
      </w:rPr>
    </w:lvl>
    <w:lvl w:ilvl="5" w:tplc="9340619E">
      <w:start w:val="1"/>
      <w:numFmt w:val="bullet"/>
      <w:lvlText w:val=""/>
      <w:lvlJc w:val="left"/>
      <w:pPr>
        <w:ind w:left="4320" w:hanging="360"/>
      </w:pPr>
      <w:rPr>
        <w:rFonts w:ascii="Wingdings" w:hAnsi="Wingdings" w:hint="default"/>
      </w:rPr>
    </w:lvl>
    <w:lvl w:ilvl="6" w:tplc="84F8AF2A">
      <w:start w:val="1"/>
      <w:numFmt w:val="bullet"/>
      <w:lvlText w:val=""/>
      <w:lvlJc w:val="left"/>
      <w:pPr>
        <w:ind w:left="5040" w:hanging="360"/>
      </w:pPr>
      <w:rPr>
        <w:rFonts w:ascii="Symbol" w:hAnsi="Symbol" w:hint="default"/>
      </w:rPr>
    </w:lvl>
    <w:lvl w:ilvl="7" w:tplc="6BF064C2">
      <w:start w:val="1"/>
      <w:numFmt w:val="bullet"/>
      <w:lvlText w:val="o"/>
      <w:lvlJc w:val="left"/>
      <w:pPr>
        <w:ind w:left="5760" w:hanging="360"/>
      </w:pPr>
      <w:rPr>
        <w:rFonts w:ascii="Courier New" w:hAnsi="Courier New" w:hint="default"/>
      </w:rPr>
    </w:lvl>
    <w:lvl w:ilvl="8" w:tplc="DD06EAEC">
      <w:start w:val="1"/>
      <w:numFmt w:val="bullet"/>
      <w:lvlText w:val=""/>
      <w:lvlJc w:val="left"/>
      <w:pPr>
        <w:ind w:left="6480" w:hanging="360"/>
      </w:pPr>
      <w:rPr>
        <w:rFonts w:ascii="Wingdings" w:hAnsi="Wingdings" w:hint="default"/>
      </w:rPr>
    </w:lvl>
  </w:abstractNum>
  <w:abstractNum w:abstractNumId="2" w15:restartNumberingAfterBreak="0">
    <w:nsid w:val="23961B34"/>
    <w:multiLevelType w:val="hybridMultilevel"/>
    <w:tmpl w:val="FFFFFFFF"/>
    <w:lvl w:ilvl="0" w:tplc="07C672D6">
      <w:start w:val="1"/>
      <w:numFmt w:val="bullet"/>
      <w:lvlText w:val=""/>
      <w:lvlJc w:val="left"/>
      <w:pPr>
        <w:ind w:left="720" w:hanging="360"/>
      </w:pPr>
      <w:rPr>
        <w:rFonts w:ascii="Symbol" w:hAnsi="Symbol" w:hint="default"/>
      </w:rPr>
    </w:lvl>
    <w:lvl w:ilvl="1" w:tplc="DC788FF4">
      <w:start w:val="1"/>
      <w:numFmt w:val="bullet"/>
      <w:lvlText w:val="o"/>
      <w:lvlJc w:val="left"/>
      <w:pPr>
        <w:ind w:left="1440" w:hanging="360"/>
      </w:pPr>
      <w:rPr>
        <w:rFonts w:ascii="Symbol" w:hAnsi="Symbol" w:hint="default"/>
      </w:rPr>
    </w:lvl>
    <w:lvl w:ilvl="2" w:tplc="FDCACFF2">
      <w:start w:val="1"/>
      <w:numFmt w:val="bullet"/>
      <w:lvlText w:val=""/>
      <w:lvlJc w:val="left"/>
      <w:pPr>
        <w:ind w:left="2160" w:hanging="360"/>
      </w:pPr>
      <w:rPr>
        <w:rFonts w:ascii="Wingdings" w:hAnsi="Wingdings" w:hint="default"/>
      </w:rPr>
    </w:lvl>
    <w:lvl w:ilvl="3" w:tplc="0EECCDEA">
      <w:start w:val="1"/>
      <w:numFmt w:val="bullet"/>
      <w:lvlText w:val=""/>
      <w:lvlJc w:val="left"/>
      <w:pPr>
        <w:ind w:left="2880" w:hanging="360"/>
      </w:pPr>
      <w:rPr>
        <w:rFonts w:ascii="Symbol" w:hAnsi="Symbol" w:hint="default"/>
      </w:rPr>
    </w:lvl>
    <w:lvl w:ilvl="4" w:tplc="3CFE4E60">
      <w:start w:val="1"/>
      <w:numFmt w:val="bullet"/>
      <w:lvlText w:val="o"/>
      <w:lvlJc w:val="left"/>
      <w:pPr>
        <w:ind w:left="3600" w:hanging="360"/>
      </w:pPr>
      <w:rPr>
        <w:rFonts w:ascii="Courier New" w:hAnsi="Courier New" w:hint="default"/>
      </w:rPr>
    </w:lvl>
    <w:lvl w:ilvl="5" w:tplc="3A007A6E">
      <w:start w:val="1"/>
      <w:numFmt w:val="bullet"/>
      <w:lvlText w:val=""/>
      <w:lvlJc w:val="left"/>
      <w:pPr>
        <w:ind w:left="4320" w:hanging="360"/>
      </w:pPr>
      <w:rPr>
        <w:rFonts w:ascii="Wingdings" w:hAnsi="Wingdings" w:hint="default"/>
      </w:rPr>
    </w:lvl>
    <w:lvl w:ilvl="6" w:tplc="63C6107E">
      <w:start w:val="1"/>
      <w:numFmt w:val="bullet"/>
      <w:lvlText w:val=""/>
      <w:lvlJc w:val="left"/>
      <w:pPr>
        <w:ind w:left="5040" w:hanging="360"/>
      </w:pPr>
      <w:rPr>
        <w:rFonts w:ascii="Symbol" w:hAnsi="Symbol" w:hint="default"/>
      </w:rPr>
    </w:lvl>
    <w:lvl w:ilvl="7" w:tplc="0A2233B0">
      <w:start w:val="1"/>
      <w:numFmt w:val="bullet"/>
      <w:lvlText w:val="o"/>
      <w:lvlJc w:val="left"/>
      <w:pPr>
        <w:ind w:left="5760" w:hanging="360"/>
      </w:pPr>
      <w:rPr>
        <w:rFonts w:ascii="Courier New" w:hAnsi="Courier New" w:hint="default"/>
      </w:rPr>
    </w:lvl>
    <w:lvl w:ilvl="8" w:tplc="4BE64DEE">
      <w:start w:val="1"/>
      <w:numFmt w:val="bullet"/>
      <w:lvlText w:val=""/>
      <w:lvlJc w:val="left"/>
      <w:pPr>
        <w:ind w:left="6480" w:hanging="360"/>
      </w:pPr>
      <w:rPr>
        <w:rFonts w:ascii="Wingdings" w:hAnsi="Wingdings" w:hint="default"/>
      </w:rPr>
    </w:lvl>
  </w:abstractNum>
  <w:abstractNum w:abstractNumId="3" w15:restartNumberingAfterBreak="0">
    <w:nsid w:val="4D9AEC77"/>
    <w:multiLevelType w:val="hybridMultilevel"/>
    <w:tmpl w:val="FFFFFFFF"/>
    <w:lvl w:ilvl="0" w:tplc="4FFE1FAC">
      <w:start w:val="1"/>
      <w:numFmt w:val="bullet"/>
      <w:lvlText w:val=""/>
      <w:lvlJc w:val="left"/>
      <w:pPr>
        <w:ind w:left="720" w:hanging="360"/>
      </w:pPr>
      <w:rPr>
        <w:rFonts w:ascii="Symbol" w:hAnsi="Symbol" w:hint="default"/>
      </w:rPr>
    </w:lvl>
    <w:lvl w:ilvl="1" w:tplc="5F885658">
      <w:start w:val="1"/>
      <w:numFmt w:val="bullet"/>
      <w:lvlText w:val="o"/>
      <w:lvlJc w:val="left"/>
      <w:pPr>
        <w:ind w:left="1440" w:hanging="360"/>
      </w:pPr>
      <w:rPr>
        <w:rFonts w:ascii="Courier New" w:hAnsi="Courier New" w:hint="default"/>
      </w:rPr>
    </w:lvl>
    <w:lvl w:ilvl="2" w:tplc="F460CF5C">
      <w:start w:val="1"/>
      <w:numFmt w:val="bullet"/>
      <w:lvlText w:val=""/>
      <w:lvlJc w:val="left"/>
      <w:pPr>
        <w:ind w:left="2160" w:hanging="360"/>
      </w:pPr>
      <w:rPr>
        <w:rFonts w:ascii="Wingdings" w:hAnsi="Wingdings" w:hint="default"/>
      </w:rPr>
    </w:lvl>
    <w:lvl w:ilvl="3" w:tplc="7A8E3100">
      <w:start w:val="1"/>
      <w:numFmt w:val="bullet"/>
      <w:lvlText w:val=""/>
      <w:lvlJc w:val="left"/>
      <w:pPr>
        <w:ind w:left="2880" w:hanging="360"/>
      </w:pPr>
      <w:rPr>
        <w:rFonts w:ascii="Symbol" w:hAnsi="Symbol" w:hint="default"/>
      </w:rPr>
    </w:lvl>
    <w:lvl w:ilvl="4" w:tplc="2938D656">
      <w:start w:val="1"/>
      <w:numFmt w:val="bullet"/>
      <w:lvlText w:val="o"/>
      <w:lvlJc w:val="left"/>
      <w:pPr>
        <w:ind w:left="3600" w:hanging="360"/>
      </w:pPr>
      <w:rPr>
        <w:rFonts w:ascii="Courier New" w:hAnsi="Courier New" w:hint="default"/>
      </w:rPr>
    </w:lvl>
    <w:lvl w:ilvl="5" w:tplc="26223EA2">
      <w:start w:val="1"/>
      <w:numFmt w:val="bullet"/>
      <w:lvlText w:val=""/>
      <w:lvlJc w:val="left"/>
      <w:pPr>
        <w:ind w:left="4320" w:hanging="360"/>
      </w:pPr>
      <w:rPr>
        <w:rFonts w:ascii="Wingdings" w:hAnsi="Wingdings" w:hint="default"/>
      </w:rPr>
    </w:lvl>
    <w:lvl w:ilvl="6" w:tplc="240E8100">
      <w:start w:val="1"/>
      <w:numFmt w:val="bullet"/>
      <w:lvlText w:val=""/>
      <w:lvlJc w:val="left"/>
      <w:pPr>
        <w:ind w:left="5040" w:hanging="360"/>
      </w:pPr>
      <w:rPr>
        <w:rFonts w:ascii="Symbol" w:hAnsi="Symbol" w:hint="default"/>
      </w:rPr>
    </w:lvl>
    <w:lvl w:ilvl="7" w:tplc="74EA9290">
      <w:start w:val="1"/>
      <w:numFmt w:val="bullet"/>
      <w:lvlText w:val="o"/>
      <w:lvlJc w:val="left"/>
      <w:pPr>
        <w:ind w:left="5760" w:hanging="360"/>
      </w:pPr>
      <w:rPr>
        <w:rFonts w:ascii="Courier New" w:hAnsi="Courier New" w:hint="default"/>
      </w:rPr>
    </w:lvl>
    <w:lvl w:ilvl="8" w:tplc="3EF6F4BA">
      <w:start w:val="1"/>
      <w:numFmt w:val="bullet"/>
      <w:lvlText w:val=""/>
      <w:lvlJc w:val="left"/>
      <w:pPr>
        <w:ind w:left="6480" w:hanging="360"/>
      </w:pPr>
      <w:rPr>
        <w:rFonts w:ascii="Wingdings" w:hAnsi="Wingdings" w:hint="default"/>
      </w:rPr>
    </w:lvl>
  </w:abstractNum>
  <w:abstractNum w:abstractNumId="4" w15:restartNumberingAfterBreak="0">
    <w:nsid w:val="62F0BA92"/>
    <w:multiLevelType w:val="hybridMultilevel"/>
    <w:tmpl w:val="FFFFFFFF"/>
    <w:lvl w:ilvl="0" w:tplc="2F7CF85C">
      <w:start w:val="1"/>
      <w:numFmt w:val="bullet"/>
      <w:lvlText w:val=""/>
      <w:lvlJc w:val="left"/>
      <w:pPr>
        <w:ind w:left="720" w:hanging="360"/>
      </w:pPr>
      <w:rPr>
        <w:rFonts w:ascii="Symbol" w:hAnsi="Symbol" w:hint="default"/>
      </w:rPr>
    </w:lvl>
    <w:lvl w:ilvl="1" w:tplc="7458BEA8">
      <w:start w:val="1"/>
      <w:numFmt w:val="bullet"/>
      <w:lvlText w:val="o"/>
      <w:lvlJc w:val="left"/>
      <w:pPr>
        <w:ind w:left="1440" w:hanging="360"/>
      </w:pPr>
      <w:rPr>
        <w:rFonts w:ascii="Courier New" w:hAnsi="Courier New" w:hint="default"/>
      </w:rPr>
    </w:lvl>
    <w:lvl w:ilvl="2" w:tplc="ACA0F2CE">
      <w:start w:val="1"/>
      <w:numFmt w:val="bullet"/>
      <w:lvlText w:val=""/>
      <w:lvlJc w:val="left"/>
      <w:pPr>
        <w:ind w:left="2160" w:hanging="360"/>
      </w:pPr>
      <w:rPr>
        <w:rFonts w:ascii="Wingdings" w:hAnsi="Wingdings" w:hint="default"/>
      </w:rPr>
    </w:lvl>
    <w:lvl w:ilvl="3" w:tplc="60DEA8DA">
      <w:start w:val="1"/>
      <w:numFmt w:val="bullet"/>
      <w:lvlText w:val=""/>
      <w:lvlJc w:val="left"/>
      <w:pPr>
        <w:ind w:left="2880" w:hanging="360"/>
      </w:pPr>
      <w:rPr>
        <w:rFonts w:ascii="Symbol" w:hAnsi="Symbol" w:hint="default"/>
      </w:rPr>
    </w:lvl>
    <w:lvl w:ilvl="4" w:tplc="5322987E">
      <w:start w:val="1"/>
      <w:numFmt w:val="bullet"/>
      <w:lvlText w:val="o"/>
      <w:lvlJc w:val="left"/>
      <w:pPr>
        <w:ind w:left="3600" w:hanging="360"/>
      </w:pPr>
      <w:rPr>
        <w:rFonts w:ascii="Courier New" w:hAnsi="Courier New" w:hint="default"/>
      </w:rPr>
    </w:lvl>
    <w:lvl w:ilvl="5" w:tplc="BA968596">
      <w:start w:val="1"/>
      <w:numFmt w:val="bullet"/>
      <w:lvlText w:val=""/>
      <w:lvlJc w:val="left"/>
      <w:pPr>
        <w:ind w:left="4320" w:hanging="360"/>
      </w:pPr>
      <w:rPr>
        <w:rFonts w:ascii="Wingdings" w:hAnsi="Wingdings" w:hint="default"/>
      </w:rPr>
    </w:lvl>
    <w:lvl w:ilvl="6" w:tplc="56CE8F3E">
      <w:start w:val="1"/>
      <w:numFmt w:val="bullet"/>
      <w:lvlText w:val=""/>
      <w:lvlJc w:val="left"/>
      <w:pPr>
        <w:ind w:left="5040" w:hanging="360"/>
      </w:pPr>
      <w:rPr>
        <w:rFonts w:ascii="Symbol" w:hAnsi="Symbol" w:hint="default"/>
      </w:rPr>
    </w:lvl>
    <w:lvl w:ilvl="7" w:tplc="BC86F7D4">
      <w:start w:val="1"/>
      <w:numFmt w:val="bullet"/>
      <w:lvlText w:val="o"/>
      <w:lvlJc w:val="left"/>
      <w:pPr>
        <w:ind w:left="5760" w:hanging="360"/>
      </w:pPr>
      <w:rPr>
        <w:rFonts w:ascii="Courier New" w:hAnsi="Courier New" w:hint="default"/>
      </w:rPr>
    </w:lvl>
    <w:lvl w:ilvl="8" w:tplc="0616D674">
      <w:start w:val="1"/>
      <w:numFmt w:val="bullet"/>
      <w:lvlText w:val=""/>
      <w:lvlJc w:val="left"/>
      <w:pPr>
        <w:ind w:left="6480" w:hanging="360"/>
      </w:pPr>
      <w:rPr>
        <w:rFonts w:ascii="Wingdings" w:hAnsi="Wingdings" w:hint="default"/>
      </w:rPr>
    </w:lvl>
  </w:abstractNum>
  <w:abstractNum w:abstractNumId="5" w15:restartNumberingAfterBreak="0">
    <w:nsid w:val="71B67C32"/>
    <w:multiLevelType w:val="hybridMultilevel"/>
    <w:tmpl w:val="FFFFFFFF"/>
    <w:lvl w:ilvl="0" w:tplc="245E89F0">
      <w:start w:val="1"/>
      <w:numFmt w:val="decimal"/>
      <w:lvlText w:val="%1."/>
      <w:lvlJc w:val="left"/>
      <w:pPr>
        <w:ind w:left="720" w:hanging="360"/>
      </w:pPr>
      <w:rPr>
        <w:rFonts w:ascii="Arial" w:hAnsi="Arial" w:hint="default"/>
      </w:rPr>
    </w:lvl>
    <w:lvl w:ilvl="1" w:tplc="50AC5F54">
      <w:start w:val="1"/>
      <w:numFmt w:val="lowerLetter"/>
      <w:lvlText w:val="%2."/>
      <w:lvlJc w:val="left"/>
      <w:pPr>
        <w:ind w:left="1440" w:hanging="360"/>
      </w:pPr>
    </w:lvl>
    <w:lvl w:ilvl="2" w:tplc="A614C884">
      <w:start w:val="1"/>
      <w:numFmt w:val="lowerRoman"/>
      <w:lvlText w:val="%3."/>
      <w:lvlJc w:val="right"/>
      <w:pPr>
        <w:ind w:left="2160" w:hanging="180"/>
      </w:pPr>
    </w:lvl>
    <w:lvl w:ilvl="3" w:tplc="0D04AFD6">
      <w:start w:val="1"/>
      <w:numFmt w:val="decimal"/>
      <w:lvlText w:val="%4."/>
      <w:lvlJc w:val="left"/>
      <w:pPr>
        <w:ind w:left="2880" w:hanging="360"/>
      </w:pPr>
    </w:lvl>
    <w:lvl w:ilvl="4" w:tplc="4AFE5176">
      <w:start w:val="1"/>
      <w:numFmt w:val="lowerLetter"/>
      <w:lvlText w:val="%5."/>
      <w:lvlJc w:val="left"/>
      <w:pPr>
        <w:ind w:left="3600" w:hanging="360"/>
      </w:pPr>
    </w:lvl>
    <w:lvl w:ilvl="5" w:tplc="70B69886">
      <w:start w:val="1"/>
      <w:numFmt w:val="lowerRoman"/>
      <w:lvlText w:val="%6."/>
      <w:lvlJc w:val="right"/>
      <w:pPr>
        <w:ind w:left="4320" w:hanging="180"/>
      </w:pPr>
    </w:lvl>
    <w:lvl w:ilvl="6" w:tplc="F69A30EE">
      <w:start w:val="1"/>
      <w:numFmt w:val="decimal"/>
      <w:lvlText w:val="%7."/>
      <w:lvlJc w:val="left"/>
      <w:pPr>
        <w:ind w:left="5040" w:hanging="360"/>
      </w:pPr>
    </w:lvl>
    <w:lvl w:ilvl="7" w:tplc="791206E8">
      <w:start w:val="1"/>
      <w:numFmt w:val="lowerLetter"/>
      <w:lvlText w:val="%8."/>
      <w:lvlJc w:val="left"/>
      <w:pPr>
        <w:ind w:left="5760" w:hanging="360"/>
      </w:pPr>
    </w:lvl>
    <w:lvl w:ilvl="8" w:tplc="6D56D71E">
      <w:start w:val="1"/>
      <w:numFmt w:val="lowerRoman"/>
      <w:lvlText w:val="%9."/>
      <w:lvlJc w:val="right"/>
      <w:pPr>
        <w:ind w:left="6480" w:hanging="180"/>
      </w:pPr>
    </w:lvl>
  </w:abstractNum>
  <w:num w:numId="1" w16cid:durableId="2135171690">
    <w:abstractNumId w:val="0"/>
  </w:num>
  <w:num w:numId="2" w16cid:durableId="2050838538">
    <w:abstractNumId w:val="1"/>
  </w:num>
  <w:num w:numId="3" w16cid:durableId="948971782">
    <w:abstractNumId w:val="3"/>
  </w:num>
  <w:num w:numId="4" w16cid:durableId="785386781">
    <w:abstractNumId w:val="2"/>
  </w:num>
  <w:num w:numId="5" w16cid:durableId="1339112826">
    <w:abstractNumId w:val="4"/>
  </w:num>
  <w:num w:numId="6" w16cid:durableId="1184319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DD0B6C"/>
    <w:rsid w:val="000C302A"/>
    <w:rsid w:val="000C761C"/>
    <w:rsid w:val="00147DF3"/>
    <w:rsid w:val="0022778B"/>
    <w:rsid w:val="00241C1E"/>
    <w:rsid w:val="00487E76"/>
    <w:rsid w:val="005E22C6"/>
    <w:rsid w:val="00642428"/>
    <w:rsid w:val="006E67B7"/>
    <w:rsid w:val="00782205"/>
    <w:rsid w:val="00825287"/>
    <w:rsid w:val="008F66E1"/>
    <w:rsid w:val="009D2A8D"/>
    <w:rsid w:val="00C02FB9"/>
    <w:rsid w:val="00C13ECF"/>
    <w:rsid w:val="00ED1C1D"/>
    <w:rsid w:val="00FFE038"/>
    <w:rsid w:val="015916E1"/>
    <w:rsid w:val="02346D1F"/>
    <w:rsid w:val="023CE939"/>
    <w:rsid w:val="02CEBA4A"/>
    <w:rsid w:val="031ACD19"/>
    <w:rsid w:val="0390FAF2"/>
    <w:rsid w:val="03E9BD98"/>
    <w:rsid w:val="04D7D704"/>
    <w:rsid w:val="053769A6"/>
    <w:rsid w:val="05861BF2"/>
    <w:rsid w:val="05A913A7"/>
    <w:rsid w:val="06431FF6"/>
    <w:rsid w:val="0710CD3C"/>
    <w:rsid w:val="075F140D"/>
    <w:rsid w:val="078F11C3"/>
    <w:rsid w:val="07A50F43"/>
    <w:rsid w:val="07E30965"/>
    <w:rsid w:val="0895677A"/>
    <w:rsid w:val="08D58847"/>
    <w:rsid w:val="08F10778"/>
    <w:rsid w:val="0949BC6A"/>
    <w:rsid w:val="099EA6A2"/>
    <w:rsid w:val="0A377F2C"/>
    <w:rsid w:val="0AC13791"/>
    <w:rsid w:val="0B0FDC7A"/>
    <w:rsid w:val="0B10E211"/>
    <w:rsid w:val="0B798694"/>
    <w:rsid w:val="0B87725A"/>
    <w:rsid w:val="0BC6A3B1"/>
    <w:rsid w:val="0C3DFEDF"/>
    <w:rsid w:val="0C505E97"/>
    <w:rsid w:val="0C6CA91F"/>
    <w:rsid w:val="0CDB071C"/>
    <w:rsid w:val="0D79884F"/>
    <w:rsid w:val="0DA0F72A"/>
    <w:rsid w:val="0DD79FE7"/>
    <w:rsid w:val="0E04968D"/>
    <w:rsid w:val="0E18F146"/>
    <w:rsid w:val="0E419700"/>
    <w:rsid w:val="0E5AC51E"/>
    <w:rsid w:val="0EA5471A"/>
    <w:rsid w:val="0EA63845"/>
    <w:rsid w:val="0ECDBDA9"/>
    <w:rsid w:val="0EFC01B4"/>
    <w:rsid w:val="0F145D78"/>
    <w:rsid w:val="0FA58EAB"/>
    <w:rsid w:val="0FC8E18F"/>
    <w:rsid w:val="0FEDB9AE"/>
    <w:rsid w:val="111C93D8"/>
    <w:rsid w:val="1123F890"/>
    <w:rsid w:val="1140E92C"/>
    <w:rsid w:val="115288AD"/>
    <w:rsid w:val="118D399F"/>
    <w:rsid w:val="120E88CF"/>
    <w:rsid w:val="1244517F"/>
    <w:rsid w:val="12794EAF"/>
    <w:rsid w:val="13C2F44F"/>
    <w:rsid w:val="14436639"/>
    <w:rsid w:val="1482B95A"/>
    <w:rsid w:val="14ADE738"/>
    <w:rsid w:val="14B885FA"/>
    <w:rsid w:val="14B9293D"/>
    <w:rsid w:val="15480E13"/>
    <w:rsid w:val="15C1E3A7"/>
    <w:rsid w:val="15D91005"/>
    <w:rsid w:val="16573911"/>
    <w:rsid w:val="1696F1A3"/>
    <w:rsid w:val="169C60CE"/>
    <w:rsid w:val="16ABCD0D"/>
    <w:rsid w:val="17652798"/>
    <w:rsid w:val="181894FF"/>
    <w:rsid w:val="18720098"/>
    <w:rsid w:val="1A30075C"/>
    <w:rsid w:val="1A78560B"/>
    <w:rsid w:val="1BF90C5D"/>
    <w:rsid w:val="1BFD8824"/>
    <w:rsid w:val="1C1B69F1"/>
    <w:rsid w:val="1C892D6F"/>
    <w:rsid w:val="1D6A106B"/>
    <w:rsid w:val="1DE82F8B"/>
    <w:rsid w:val="1E8DDEF7"/>
    <w:rsid w:val="1E9C804D"/>
    <w:rsid w:val="1EA48A4C"/>
    <w:rsid w:val="1EC44ED3"/>
    <w:rsid w:val="1F2215F5"/>
    <w:rsid w:val="1F71A3F3"/>
    <w:rsid w:val="1F73A6D5"/>
    <w:rsid w:val="1FC5AFB1"/>
    <w:rsid w:val="20037B41"/>
    <w:rsid w:val="20239491"/>
    <w:rsid w:val="2092C4A9"/>
    <w:rsid w:val="20C31F99"/>
    <w:rsid w:val="20E4EC88"/>
    <w:rsid w:val="2123FE8F"/>
    <w:rsid w:val="21378759"/>
    <w:rsid w:val="218F47D5"/>
    <w:rsid w:val="219B009D"/>
    <w:rsid w:val="22031601"/>
    <w:rsid w:val="22213B27"/>
    <w:rsid w:val="222485E4"/>
    <w:rsid w:val="223EBB42"/>
    <w:rsid w:val="226882E1"/>
    <w:rsid w:val="2345DA0B"/>
    <w:rsid w:val="238F9896"/>
    <w:rsid w:val="23FD3866"/>
    <w:rsid w:val="2463AEAD"/>
    <w:rsid w:val="248D4255"/>
    <w:rsid w:val="249171D3"/>
    <w:rsid w:val="24B1E81C"/>
    <w:rsid w:val="24C5602A"/>
    <w:rsid w:val="255C0B97"/>
    <w:rsid w:val="25A07B22"/>
    <w:rsid w:val="260D829B"/>
    <w:rsid w:val="26417CF0"/>
    <w:rsid w:val="270723E6"/>
    <w:rsid w:val="271D617E"/>
    <w:rsid w:val="274C8732"/>
    <w:rsid w:val="27510025"/>
    <w:rsid w:val="27A37377"/>
    <w:rsid w:val="27B283CA"/>
    <w:rsid w:val="27CC5279"/>
    <w:rsid w:val="27EFD903"/>
    <w:rsid w:val="286BC6FB"/>
    <w:rsid w:val="28A0B10B"/>
    <w:rsid w:val="292F80D5"/>
    <w:rsid w:val="29C7700B"/>
    <w:rsid w:val="29E189DB"/>
    <w:rsid w:val="2A878DC1"/>
    <w:rsid w:val="2A9B161C"/>
    <w:rsid w:val="2BEF4A89"/>
    <w:rsid w:val="2C2E6B63"/>
    <w:rsid w:val="2CCB7030"/>
    <w:rsid w:val="2CEE55FA"/>
    <w:rsid w:val="2CF398E1"/>
    <w:rsid w:val="2D79935A"/>
    <w:rsid w:val="2D7A697E"/>
    <w:rsid w:val="2E3BF058"/>
    <w:rsid w:val="2F04CCD9"/>
    <w:rsid w:val="2F146161"/>
    <w:rsid w:val="2F65C5D1"/>
    <w:rsid w:val="2F8CE090"/>
    <w:rsid w:val="2FABFD6A"/>
    <w:rsid w:val="2FEE5E2E"/>
    <w:rsid w:val="3018A1BE"/>
    <w:rsid w:val="302FCCEE"/>
    <w:rsid w:val="30DA6AF9"/>
    <w:rsid w:val="31252BB5"/>
    <w:rsid w:val="3169B4BB"/>
    <w:rsid w:val="31A86937"/>
    <w:rsid w:val="31DEB6EA"/>
    <w:rsid w:val="32733C19"/>
    <w:rsid w:val="328AFE5E"/>
    <w:rsid w:val="32962379"/>
    <w:rsid w:val="3477DA9F"/>
    <w:rsid w:val="34839A25"/>
    <w:rsid w:val="34A09C69"/>
    <w:rsid w:val="34A62232"/>
    <w:rsid w:val="34CB0F94"/>
    <w:rsid w:val="360512BE"/>
    <w:rsid w:val="36368AC0"/>
    <w:rsid w:val="3663FE27"/>
    <w:rsid w:val="3737FC95"/>
    <w:rsid w:val="3738EC32"/>
    <w:rsid w:val="37DD6B00"/>
    <w:rsid w:val="37FB97EE"/>
    <w:rsid w:val="37FFDA94"/>
    <w:rsid w:val="384C2331"/>
    <w:rsid w:val="388AAA4C"/>
    <w:rsid w:val="3898A206"/>
    <w:rsid w:val="396A96F8"/>
    <w:rsid w:val="39A3C52A"/>
    <w:rsid w:val="39B3EE21"/>
    <w:rsid w:val="39F046D2"/>
    <w:rsid w:val="3A08874E"/>
    <w:rsid w:val="3A695FBB"/>
    <w:rsid w:val="3AA6C20A"/>
    <w:rsid w:val="3B7B7AB9"/>
    <w:rsid w:val="3BCB2E89"/>
    <w:rsid w:val="3BFF1897"/>
    <w:rsid w:val="3C0E8904"/>
    <w:rsid w:val="3C34D8DC"/>
    <w:rsid w:val="3C3F0A0E"/>
    <w:rsid w:val="3CC064A1"/>
    <w:rsid w:val="3D0D279F"/>
    <w:rsid w:val="3D3F5D0E"/>
    <w:rsid w:val="3DFD8705"/>
    <w:rsid w:val="3E1F7187"/>
    <w:rsid w:val="3E242C7D"/>
    <w:rsid w:val="3E9AE97A"/>
    <w:rsid w:val="3EB51F5D"/>
    <w:rsid w:val="3F0664CA"/>
    <w:rsid w:val="3F4B0B1D"/>
    <w:rsid w:val="3FBCDE7A"/>
    <w:rsid w:val="3FCE6EBF"/>
    <w:rsid w:val="3FD0B1FC"/>
    <w:rsid w:val="401F3926"/>
    <w:rsid w:val="4064AE6C"/>
    <w:rsid w:val="407A6518"/>
    <w:rsid w:val="40BEA040"/>
    <w:rsid w:val="420B1524"/>
    <w:rsid w:val="424B7396"/>
    <w:rsid w:val="42ADACFF"/>
    <w:rsid w:val="42BA78CE"/>
    <w:rsid w:val="42F1D9F6"/>
    <w:rsid w:val="42F2250C"/>
    <w:rsid w:val="4309B22F"/>
    <w:rsid w:val="430E400D"/>
    <w:rsid w:val="4331CE8E"/>
    <w:rsid w:val="434F20E3"/>
    <w:rsid w:val="4381C275"/>
    <w:rsid w:val="438B2DEE"/>
    <w:rsid w:val="43D33504"/>
    <w:rsid w:val="43DFFD3F"/>
    <w:rsid w:val="43E40605"/>
    <w:rsid w:val="44C86903"/>
    <w:rsid w:val="451BBA29"/>
    <w:rsid w:val="45490E7D"/>
    <w:rsid w:val="456DFFB0"/>
    <w:rsid w:val="456E7B0C"/>
    <w:rsid w:val="462FDA13"/>
    <w:rsid w:val="463EC055"/>
    <w:rsid w:val="46665D81"/>
    <w:rsid w:val="4683EA58"/>
    <w:rsid w:val="469F34DD"/>
    <w:rsid w:val="47579578"/>
    <w:rsid w:val="479C7FE6"/>
    <w:rsid w:val="47C70FE7"/>
    <w:rsid w:val="4835EE73"/>
    <w:rsid w:val="48454073"/>
    <w:rsid w:val="48996028"/>
    <w:rsid w:val="48E38DF7"/>
    <w:rsid w:val="49B509A8"/>
    <w:rsid w:val="49CD3FC1"/>
    <w:rsid w:val="49D8A760"/>
    <w:rsid w:val="4A2AB51A"/>
    <w:rsid w:val="4AC3024F"/>
    <w:rsid w:val="4B413773"/>
    <w:rsid w:val="4B4AB833"/>
    <w:rsid w:val="4BFBB6C3"/>
    <w:rsid w:val="4C8638B0"/>
    <w:rsid w:val="4CFA9D99"/>
    <w:rsid w:val="4DAF6A99"/>
    <w:rsid w:val="4E2B4B79"/>
    <w:rsid w:val="4F0ABB80"/>
    <w:rsid w:val="4F2853DF"/>
    <w:rsid w:val="4F762A9F"/>
    <w:rsid w:val="4FBB2847"/>
    <w:rsid w:val="4FC26DB4"/>
    <w:rsid w:val="4FF51BC1"/>
    <w:rsid w:val="50A1CB05"/>
    <w:rsid w:val="50F4B700"/>
    <w:rsid w:val="51372338"/>
    <w:rsid w:val="514DDD2B"/>
    <w:rsid w:val="51FAF835"/>
    <w:rsid w:val="52F0C3C2"/>
    <w:rsid w:val="53290D2F"/>
    <w:rsid w:val="53304143"/>
    <w:rsid w:val="53E47DA9"/>
    <w:rsid w:val="540350AD"/>
    <w:rsid w:val="54C2DEFF"/>
    <w:rsid w:val="54C50D60"/>
    <w:rsid w:val="55160B2B"/>
    <w:rsid w:val="55849BDC"/>
    <w:rsid w:val="5599C139"/>
    <w:rsid w:val="5625DA8F"/>
    <w:rsid w:val="564AEADF"/>
    <w:rsid w:val="5660B63A"/>
    <w:rsid w:val="56F1C905"/>
    <w:rsid w:val="57684434"/>
    <w:rsid w:val="5779C49B"/>
    <w:rsid w:val="57E0A402"/>
    <w:rsid w:val="57F067B8"/>
    <w:rsid w:val="58158504"/>
    <w:rsid w:val="582F1353"/>
    <w:rsid w:val="59A52FC1"/>
    <w:rsid w:val="5A2C8081"/>
    <w:rsid w:val="5C03FBC6"/>
    <w:rsid w:val="5C0F8F45"/>
    <w:rsid w:val="5C769BCA"/>
    <w:rsid w:val="5CA3F731"/>
    <w:rsid w:val="5CDD4A69"/>
    <w:rsid w:val="5D289844"/>
    <w:rsid w:val="5E90DA3A"/>
    <w:rsid w:val="5F073AB0"/>
    <w:rsid w:val="5F29171A"/>
    <w:rsid w:val="5F429F3E"/>
    <w:rsid w:val="5FE0D538"/>
    <w:rsid w:val="608344CE"/>
    <w:rsid w:val="629C998F"/>
    <w:rsid w:val="62E72C11"/>
    <w:rsid w:val="630B0F32"/>
    <w:rsid w:val="636A98C2"/>
    <w:rsid w:val="64481807"/>
    <w:rsid w:val="65813596"/>
    <w:rsid w:val="65938766"/>
    <w:rsid w:val="65B88591"/>
    <w:rsid w:val="65CD3403"/>
    <w:rsid w:val="66166B4B"/>
    <w:rsid w:val="6670B2DE"/>
    <w:rsid w:val="66A17ED0"/>
    <w:rsid w:val="66A380F5"/>
    <w:rsid w:val="66C84FA7"/>
    <w:rsid w:val="66DD0B6C"/>
    <w:rsid w:val="677F5B47"/>
    <w:rsid w:val="67A6FD5D"/>
    <w:rsid w:val="681C06C0"/>
    <w:rsid w:val="68CCD50B"/>
    <w:rsid w:val="690F7F69"/>
    <w:rsid w:val="693B7E43"/>
    <w:rsid w:val="69AE369C"/>
    <w:rsid w:val="6A2DD1AF"/>
    <w:rsid w:val="6A30826A"/>
    <w:rsid w:val="6AF06F95"/>
    <w:rsid w:val="6B9CA2AF"/>
    <w:rsid w:val="6BA053D7"/>
    <w:rsid w:val="6BDBE079"/>
    <w:rsid w:val="6C8DC120"/>
    <w:rsid w:val="6D530BD1"/>
    <w:rsid w:val="6D9FE858"/>
    <w:rsid w:val="6DD2DE91"/>
    <w:rsid w:val="6E814390"/>
    <w:rsid w:val="6ED73AD0"/>
    <w:rsid w:val="6F0D5CC2"/>
    <w:rsid w:val="704D4198"/>
    <w:rsid w:val="70816127"/>
    <w:rsid w:val="70B38B1B"/>
    <w:rsid w:val="70C66D5A"/>
    <w:rsid w:val="7164CE5E"/>
    <w:rsid w:val="717278DC"/>
    <w:rsid w:val="71CE0CF5"/>
    <w:rsid w:val="71D81D61"/>
    <w:rsid w:val="72AE55AA"/>
    <w:rsid w:val="72DB46C3"/>
    <w:rsid w:val="74663D2C"/>
    <w:rsid w:val="74E2BD2F"/>
    <w:rsid w:val="74FFDB35"/>
    <w:rsid w:val="756006EB"/>
    <w:rsid w:val="75E4AFB0"/>
    <w:rsid w:val="76BF51D3"/>
    <w:rsid w:val="76C6FC1C"/>
    <w:rsid w:val="77C66DF6"/>
    <w:rsid w:val="77C7D33F"/>
    <w:rsid w:val="77CA77EF"/>
    <w:rsid w:val="781259C9"/>
    <w:rsid w:val="782F756D"/>
    <w:rsid w:val="78551BF8"/>
    <w:rsid w:val="78611C27"/>
    <w:rsid w:val="79284500"/>
    <w:rsid w:val="7A0BBD75"/>
    <w:rsid w:val="7B7F65F4"/>
    <w:rsid w:val="7BDFC1DC"/>
    <w:rsid w:val="7C2E756A"/>
    <w:rsid w:val="7C2FED8D"/>
    <w:rsid w:val="7C533DE8"/>
    <w:rsid w:val="7D44B763"/>
    <w:rsid w:val="7DDC60E7"/>
    <w:rsid w:val="7E0BC764"/>
    <w:rsid w:val="7E588453"/>
    <w:rsid w:val="7E9E2082"/>
    <w:rsid w:val="7EC13AD9"/>
    <w:rsid w:val="7EF31A0A"/>
    <w:rsid w:val="7F2150B9"/>
    <w:rsid w:val="7F65528D"/>
    <w:rsid w:val="7F915DCE"/>
    <w:rsid w:val="7FF22D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D0B6C"/>
  <w15:chartTrackingRefBased/>
  <w15:docId w15:val="{C4F0DE52-C526-448E-86E6-C3411C655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13C2F44F"/>
    <w:rPr>
      <w:rFonts w:asciiTheme="minorHAnsi" w:eastAsiaTheme="minorEastAsia" w:hAnsiTheme="minorHAnsi" w:cstheme="minorBidi"/>
      <w:sz w:val="22"/>
      <w:szCs w:val="22"/>
    </w:rPr>
  </w:style>
  <w:style w:type="character" w:customStyle="1" w:styleId="eop">
    <w:name w:val="eop"/>
    <w:basedOn w:val="DefaultParagraphFont"/>
    <w:uiPriority w:val="1"/>
    <w:rsid w:val="13C2F44F"/>
    <w:rPr>
      <w:rFonts w:asciiTheme="minorHAnsi" w:eastAsiaTheme="minorEastAsia" w:hAnsiTheme="minorHAnsi" w:cstheme="minorBidi"/>
      <w:sz w:val="22"/>
      <w:szCs w:val="22"/>
    </w:rPr>
  </w:style>
  <w:style w:type="paragraph" w:styleId="ListParagraph">
    <w:name w:val="List Paragraph"/>
    <w:basedOn w:val="Normal"/>
    <w:uiPriority w:val="34"/>
    <w:qFormat/>
    <w:rsid w:val="13C2F44F"/>
    <w:pPr>
      <w:ind w:left="720"/>
      <w:contextualSpacing/>
    </w:pPr>
  </w:style>
  <w:style w:type="character" w:styleId="Hyperlink">
    <w:name w:val="Hyperlink"/>
    <w:basedOn w:val="DefaultParagraphFont"/>
    <w:uiPriority w:val="99"/>
    <w:unhideWhenUsed/>
    <w:rsid w:val="13C2F44F"/>
    <w:rPr>
      <w:color w:val="467886"/>
      <w:u w:val="single"/>
    </w:rPr>
  </w:style>
  <w:style w:type="paragraph" w:styleId="Header">
    <w:name w:val="header"/>
    <w:basedOn w:val="Normal"/>
    <w:link w:val="HeaderChar"/>
    <w:uiPriority w:val="99"/>
    <w:unhideWhenUsed/>
    <w:rsid w:val="000C7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61C"/>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semiHidden/>
    <w:unhideWhenUsed/>
    <w:rsid w:val="000C30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C3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rleanshousegallery.org/get-involved/artist-opportunities/" TargetMode="External"/><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hyperlink" Target="mailto:artsinfo@richmondandwandsworth.gov.uk"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3E8D094065E40ABC0CFE17A0CF275" ma:contentTypeVersion="24" ma:contentTypeDescription="Create a new document." ma:contentTypeScope="" ma:versionID="7afa91cad79987812b3b9cfa8b0e1bf6">
  <xsd:schema xmlns:xsd="http://www.w3.org/2001/XMLSchema" xmlns:xs="http://www.w3.org/2001/XMLSchema" xmlns:p="http://schemas.microsoft.com/office/2006/metadata/properties" xmlns:ns1="http://schemas.microsoft.com/sharepoint/v3" xmlns:ns2="f4fb4d64-3729-4c0b-9f92-aa7f5e41bdd4" xmlns:ns3="c4448fa8-d593-4a0e-9be9-7f379de4cfe5" xmlns:ns4="http://schemas.microsoft.com/sharepoint/v4" targetNamespace="http://schemas.microsoft.com/office/2006/metadata/properties" ma:root="true" ma:fieldsID="7ec0d04d52024f99e4e609265822a5ae" ns1:_="" ns2:_="" ns3:_="" ns4:_="">
    <xsd:import namespace="http://schemas.microsoft.com/sharepoint/v3"/>
    <xsd:import namespace="f4fb4d64-3729-4c0b-9f92-aa7f5e41bdd4"/>
    <xsd:import namespace="c4448fa8-d593-4a0e-9be9-7f379de4cfe5"/>
    <xsd:import namespace="http://schemas.microsoft.com/sharepoint/v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IconOverlay"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fb4d64-3729-4c0b-9f92-aa7f5e41bd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448fa8-d593-4a0e-9be9-7f379de4cf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ae01a94-614f-4308-a58d-e3e24e052d0e}" ma:internalName="TaxCatchAll" ma:showField="CatchAllData" ma:web="c4448fa8-d593-4a0e-9be9-7f379de4cf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4448fa8-d593-4a0e-9be9-7f379de4cfe5" xsi:nil="true"/>
    <IconOverlay xmlns="http://schemas.microsoft.com/sharepoint/v4" xsi:nil="true"/>
    <_ip_UnifiedCompliancePolicyProperties xmlns="http://schemas.microsoft.com/sharepoint/v3" xsi:nil="true"/>
    <lcf76f155ced4ddcb4097134ff3c332f xmlns="f4fb4d64-3729-4c0b-9f92-aa7f5e41bdd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E9C86A-4102-4BE0-A6D1-4B2CE7119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fb4d64-3729-4c0b-9f92-aa7f5e41bdd4"/>
    <ds:schemaRef ds:uri="c4448fa8-d593-4a0e-9be9-7f379de4cfe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B27A83-C76C-47F8-AABB-47D13A5473E2}">
  <ds:schemaRefs>
    <ds:schemaRef ds:uri="http://schemas.microsoft.com/office/2006/metadata/properties"/>
    <ds:schemaRef ds:uri="http://schemas.microsoft.com/office/infopath/2007/PartnerControls"/>
    <ds:schemaRef ds:uri="http://schemas.microsoft.com/sharepoint/v3"/>
    <ds:schemaRef ds:uri="c4448fa8-d593-4a0e-9be9-7f379de4cfe5"/>
    <ds:schemaRef ds:uri="http://schemas.microsoft.com/sharepoint/v4"/>
    <ds:schemaRef ds:uri="f4fb4d64-3729-4c0b-9f92-aa7f5e41bdd4"/>
  </ds:schemaRefs>
</ds:datastoreItem>
</file>

<file path=customXml/itemProps3.xml><?xml version="1.0" encoding="utf-8"?>
<ds:datastoreItem xmlns:ds="http://schemas.openxmlformats.org/officeDocument/2006/customXml" ds:itemID="{4919C3A2-EFE4-4CB0-AAE0-E4793AA056BC}">
  <ds:schemaRefs>
    <ds:schemaRef ds:uri="http://schemas.microsoft.com/sharepoint/v3/contenttype/forms"/>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2098</Words>
  <Characters>11964</Characters>
  <Application>Microsoft Office Word</Application>
  <DocSecurity>4</DocSecurity>
  <Lines>99</Lines>
  <Paragraphs>28</Paragraphs>
  <ScaleCrop>false</ScaleCrop>
  <Company/>
  <LinksUpToDate>false</LinksUpToDate>
  <CharactersWithSpaces>14034</CharactersWithSpaces>
  <SharedDoc>false</SharedDoc>
  <HLinks>
    <vt:vector size="12" baseType="variant">
      <vt:variant>
        <vt:i4>7209084</vt:i4>
      </vt:variant>
      <vt:variant>
        <vt:i4>3</vt:i4>
      </vt:variant>
      <vt:variant>
        <vt:i4>0</vt:i4>
      </vt:variant>
      <vt:variant>
        <vt:i4>5</vt:i4>
      </vt:variant>
      <vt:variant>
        <vt:lpwstr>https://www.orleanshousegallery.org/get-involved/artist-opportunities/</vt:lpwstr>
      </vt:variant>
      <vt:variant>
        <vt:lpwstr/>
      </vt:variant>
      <vt:variant>
        <vt:i4>2687057</vt:i4>
      </vt:variant>
      <vt:variant>
        <vt:i4>0</vt:i4>
      </vt:variant>
      <vt:variant>
        <vt:i4>0</vt:i4>
      </vt:variant>
      <vt:variant>
        <vt:i4>5</vt:i4>
      </vt:variant>
      <vt:variant>
        <vt:lpwstr>mailto:artsinfo@richmondandwandsworth.gov.uk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DeFabo</dc:creator>
  <cp:keywords/>
  <dc:description/>
  <cp:lastModifiedBy>Dawn Stevens</cp:lastModifiedBy>
  <cp:revision>15</cp:revision>
  <dcterms:created xsi:type="dcterms:W3CDTF">2025-02-10T19:50:00Z</dcterms:created>
  <dcterms:modified xsi:type="dcterms:W3CDTF">2026-06-12T11:06:00Z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0x010100BB83E8D094065E40ABC0CFE17A0CF275</vt:lpwstr>
  </property>
  <property fmtid="{D5CDD505-2E9C-101B-9397-08002B2CF9AE}" pid="3" name="ClassificationContentMarkingHeaderShapeIds">
    <vt:lpwstr>1efcd579,5ff73014,2a68cfd1</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MediaServiceImageTags">
    <vt:lpwstr/>
  </property>
</Properties>
</file>